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atLeast"/>
        <w:jc w:val="center"/>
        <w:rPr>
          <w:rFonts w:hint="eastAsia" w:ascii="黑体" w:hAnsi="宋体" w:eastAsia="黑体" w:cs="宋体"/>
          <w:b/>
          <w:bCs/>
          <w:kern w:val="0"/>
          <w:sz w:val="32"/>
          <w:szCs w:val="32"/>
        </w:rPr>
      </w:pPr>
      <w:r>
        <w:rPr>
          <w:rFonts w:hint="eastAsia" w:ascii="黑体" w:hAnsi="宋体" w:eastAsia="黑体" w:cs="宋体"/>
          <w:b/>
          <w:bCs/>
          <w:kern w:val="0"/>
          <w:sz w:val="32"/>
          <w:szCs w:val="32"/>
        </w:rPr>
        <w:t>关于201</w:t>
      </w:r>
      <w:r>
        <w:rPr>
          <w:rFonts w:hint="eastAsia" w:ascii="黑体" w:hAnsi="宋体" w:eastAsia="黑体" w:cs="宋体"/>
          <w:b/>
          <w:bCs/>
          <w:kern w:val="0"/>
          <w:sz w:val="32"/>
          <w:szCs w:val="32"/>
          <w:lang w:val="en-US" w:eastAsia="zh-CN"/>
        </w:rPr>
        <w:t>6</w:t>
      </w:r>
      <w:r>
        <w:rPr>
          <w:rFonts w:hint="eastAsia" w:ascii="黑体" w:hAnsi="宋体" w:eastAsia="黑体" w:cs="宋体"/>
          <w:b/>
          <w:bCs/>
          <w:kern w:val="0"/>
          <w:sz w:val="32"/>
          <w:szCs w:val="32"/>
        </w:rPr>
        <w:t>年度昆山市区经济适用住房及公租房申请人家庭有关情况的公示</w:t>
      </w:r>
    </w:p>
    <w:p>
      <w:pPr>
        <w:widowControl/>
        <w:spacing w:line="500" w:lineRule="atLeast"/>
        <w:ind w:firstLine="480"/>
        <w:jc w:val="center"/>
        <w:rPr>
          <w:rFonts w:ascii="宋体" w:hAnsi="宋体" w:cs="宋体"/>
          <w:kern w:val="0"/>
          <w:sz w:val="30"/>
          <w:szCs w:val="30"/>
        </w:rPr>
      </w:pPr>
    </w:p>
    <w:p>
      <w:pPr>
        <w:widowControl/>
        <w:spacing w:line="500" w:lineRule="atLeast"/>
        <w:ind w:firstLine="560" w:firstLineChars="200"/>
        <w:jc w:val="left"/>
        <w:rPr>
          <w:rFonts w:ascii="宋体" w:hAnsi="宋体" w:cs="宋体"/>
          <w:kern w:val="0"/>
          <w:sz w:val="28"/>
          <w:szCs w:val="28"/>
        </w:rPr>
      </w:pPr>
      <w:r>
        <w:rPr>
          <w:rFonts w:hint="eastAsia" w:ascii="宋体" w:hAnsi="宋体" w:cs="宋体"/>
          <w:kern w:val="0"/>
          <w:sz w:val="28"/>
          <w:szCs w:val="28"/>
        </w:rPr>
        <w:t>201</w:t>
      </w:r>
      <w:r>
        <w:rPr>
          <w:rFonts w:hint="eastAsia" w:ascii="宋体" w:hAnsi="宋体" w:cs="宋体"/>
          <w:kern w:val="0"/>
          <w:sz w:val="28"/>
          <w:szCs w:val="28"/>
          <w:lang w:val="en-US" w:eastAsia="zh-CN"/>
        </w:rPr>
        <w:t>6</w:t>
      </w:r>
      <w:r>
        <w:rPr>
          <w:rFonts w:hint="eastAsia" w:ascii="宋体" w:hAnsi="宋体" w:cs="宋体"/>
          <w:kern w:val="0"/>
          <w:sz w:val="28"/>
          <w:szCs w:val="28"/>
        </w:rPr>
        <w:t>年度昆山市区经济适用住房及公租房申请受理和初审工作已基本结束，现将本批初审的</w:t>
      </w:r>
      <w:r>
        <w:rPr>
          <w:rFonts w:hint="eastAsia" w:ascii="宋体" w:hAnsi="宋体" w:cs="宋体"/>
          <w:kern w:val="0"/>
          <w:sz w:val="28"/>
          <w:szCs w:val="28"/>
          <w:lang w:val="en-US" w:eastAsia="zh-CN"/>
        </w:rPr>
        <w:t>86</w:t>
      </w:r>
      <w:r>
        <w:rPr>
          <w:rFonts w:hint="eastAsia" w:ascii="宋体" w:hAnsi="宋体" w:cs="宋体"/>
          <w:kern w:val="0"/>
          <w:sz w:val="28"/>
          <w:szCs w:val="28"/>
        </w:rPr>
        <w:t>户经济适用住房和</w:t>
      </w:r>
      <w:r>
        <w:rPr>
          <w:rFonts w:hint="eastAsia" w:ascii="宋体" w:hAnsi="宋体" w:cs="宋体"/>
          <w:kern w:val="0"/>
          <w:sz w:val="28"/>
          <w:szCs w:val="28"/>
          <w:lang w:val="en-US" w:eastAsia="zh-CN"/>
        </w:rPr>
        <w:t>67</w:t>
      </w:r>
      <w:r>
        <w:rPr>
          <w:rFonts w:hint="eastAsia" w:ascii="宋体" w:hAnsi="宋体" w:cs="宋体"/>
          <w:kern w:val="0"/>
          <w:sz w:val="28"/>
          <w:szCs w:val="28"/>
        </w:rPr>
        <w:t>户公租房申请人家庭有关情况予以公示（同时在昆山市住房和城乡建设局网站(http://www.ks.gov.cn/zwgkml?bureauId=49公示）。</w:t>
      </w:r>
    </w:p>
    <w:p>
      <w:pPr>
        <w:widowControl/>
        <w:spacing w:line="500" w:lineRule="atLeast"/>
        <w:ind w:firstLine="619" w:firstLineChars="221"/>
        <w:jc w:val="left"/>
        <w:rPr>
          <w:rFonts w:ascii="宋体" w:hAnsi="宋体" w:cs="宋体"/>
          <w:kern w:val="0"/>
          <w:sz w:val="28"/>
          <w:szCs w:val="28"/>
        </w:rPr>
      </w:pPr>
      <w:r>
        <w:rPr>
          <w:rFonts w:hint="eastAsia" w:ascii="宋体" w:hAnsi="宋体" w:cs="宋体"/>
          <w:kern w:val="0"/>
          <w:sz w:val="28"/>
          <w:szCs w:val="28"/>
        </w:rPr>
        <w:t>任何单位或个人如对公示的申请人家庭情况有异议，均可在201</w:t>
      </w:r>
      <w:r>
        <w:rPr>
          <w:rFonts w:hint="eastAsia" w:ascii="宋体" w:hAnsi="宋体" w:cs="宋体"/>
          <w:kern w:val="0"/>
          <w:sz w:val="28"/>
          <w:szCs w:val="28"/>
          <w:lang w:val="en-US" w:eastAsia="zh-CN"/>
        </w:rPr>
        <w:t>6</w:t>
      </w:r>
      <w:r>
        <w:rPr>
          <w:rFonts w:hint="eastAsia" w:ascii="宋体" w:hAnsi="宋体" w:cs="宋体"/>
          <w:kern w:val="0"/>
          <w:sz w:val="28"/>
          <w:szCs w:val="28"/>
        </w:rPr>
        <w:t>年12月31日前向昆山市住房和城乡建设局住房保障中心反映。公示期满无异议或经调查、核实后异议不成立的，将确认申请人具备申请经济适用住房或公租房的资格。申请人家庭的联系电话、地址等申请情况发生变化的，请及时到各街道住房保障窗口进行变更登记，以利于住房保障工作顺利进行。</w:t>
      </w:r>
    </w:p>
    <w:p>
      <w:pPr>
        <w:widowControl/>
        <w:spacing w:line="500" w:lineRule="atLeast"/>
        <w:ind w:firstLine="619" w:firstLineChars="221"/>
        <w:jc w:val="left"/>
        <w:rPr>
          <w:rFonts w:hint="eastAsia" w:ascii="宋体" w:hAnsi="宋体" w:cs="宋体"/>
          <w:kern w:val="0"/>
          <w:sz w:val="28"/>
          <w:szCs w:val="28"/>
        </w:rPr>
      </w:pPr>
      <w:r>
        <w:rPr>
          <w:rFonts w:hint="eastAsia" w:ascii="宋体" w:hAnsi="宋体" w:cs="宋体"/>
          <w:kern w:val="0"/>
          <w:sz w:val="28"/>
          <w:szCs w:val="28"/>
        </w:rPr>
        <w:t>联系电话： 昆山市住建局57363231</w:t>
      </w:r>
    </w:p>
    <w:p>
      <w:pPr>
        <w:widowControl/>
        <w:spacing w:line="500" w:lineRule="atLeast"/>
        <w:ind w:firstLine="619" w:firstLineChars="221"/>
        <w:jc w:val="left"/>
        <w:rPr>
          <w:rFonts w:hint="eastAsia" w:ascii="宋体" w:hAnsi="宋体" w:cs="宋体"/>
          <w:kern w:val="0"/>
          <w:sz w:val="28"/>
          <w:szCs w:val="28"/>
        </w:rPr>
      </w:pPr>
      <w:r>
        <w:rPr>
          <w:rFonts w:hint="eastAsia" w:ascii="宋体" w:hAnsi="宋体" w:cs="宋体"/>
          <w:kern w:val="0"/>
          <w:sz w:val="28"/>
          <w:szCs w:val="28"/>
        </w:rPr>
        <w:t>附：201</w:t>
      </w:r>
      <w:r>
        <w:rPr>
          <w:rFonts w:hint="eastAsia" w:ascii="宋体" w:hAnsi="宋体" w:cs="宋体"/>
          <w:kern w:val="0"/>
          <w:sz w:val="28"/>
          <w:szCs w:val="28"/>
          <w:lang w:val="en-US" w:eastAsia="zh-CN"/>
        </w:rPr>
        <w:t>6</w:t>
      </w:r>
      <w:r>
        <w:rPr>
          <w:rFonts w:hint="eastAsia" w:ascii="宋体" w:hAnsi="宋体" w:cs="宋体"/>
          <w:kern w:val="0"/>
          <w:sz w:val="28"/>
          <w:szCs w:val="28"/>
        </w:rPr>
        <w:t>年度经济适用住房申请人家庭有关情况</w:t>
      </w:r>
    </w:p>
    <w:p>
      <w:pPr>
        <w:widowControl/>
        <w:spacing w:line="500" w:lineRule="atLeast"/>
        <w:ind w:firstLine="619" w:firstLineChars="221"/>
        <w:jc w:val="left"/>
        <w:rPr>
          <w:rFonts w:hint="eastAsia" w:ascii="宋体" w:hAnsi="宋体" w:cs="宋体"/>
          <w:kern w:val="0"/>
          <w:sz w:val="28"/>
          <w:szCs w:val="28"/>
        </w:rPr>
      </w:pPr>
      <w:r>
        <w:rPr>
          <w:rFonts w:hint="eastAsia" w:ascii="宋体" w:hAnsi="宋体" w:cs="宋体"/>
          <w:kern w:val="0"/>
          <w:sz w:val="28"/>
          <w:szCs w:val="28"/>
        </w:rPr>
        <w:t xml:space="preserve">    201</w:t>
      </w:r>
      <w:r>
        <w:rPr>
          <w:rFonts w:hint="eastAsia" w:ascii="宋体" w:hAnsi="宋体" w:cs="宋体"/>
          <w:kern w:val="0"/>
          <w:sz w:val="28"/>
          <w:szCs w:val="28"/>
          <w:lang w:val="en-US" w:eastAsia="zh-CN"/>
        </w:rPr>
        <w:t>6</w:t>
      </w:r>
      <w:r>
        <w:rPr>
          <w:rFonts w:hint="eastAsia" w:ascii="宋体" w:hAnsi="宋体" w:cs="宋体"/>
          <w:kern w:val="0"/>
          <w:sz w:val="28"/>
          <w:szCs w:val="28"/>
        </w:rPr>
        <w:t>年度公共租赁房申请人家庭有关情况</w:t>
      </w:r>
      <w:bookmarkStart w:id="0" w:name="_GoBack"/>
      <w:bookmarkEnd w:id="0"/>
    </w:p>
    <w:p>
      <w:pPr>
        <w:widowControl/>
        <w:spacing w:line="500" w:lineRule="atLeast"/>
        <w:ind w:firstLine="619" w:firstLineChars="221"/>
        <w:jc w:val="left"/>
        <w:rPr>
          <w:rFonts w:hint="eastAsia" w:ascii="宋体" w:hAnsi="宋体" w:cs="宋体"/>
          <w:kern w:val="0"/>
          <w:sz w:val="28"/>
          <w:szCs w:val="28"/>
        </w:rPr>
      </w:pPr>
    </w:p>
    <w:p>
      <w:pPr>
        <w:widowControl/>
        <w:spacing w:line="500" w:lineRule="atLeast"/>
        <w:ind w:firstLine="619" w:firstLineChars="221"/>
        <w:jc w:val="left"/>
        <w:rPr>
          <w:rFonts w:hint="eastAsia" w:ascii="宋体" w:hAnsi="宋体" w:cs="宋体"/>
          <w:kern w:val="0"/>
          <w:sz w:val="28"/>
          <w:szCs w:val="28"/>
        </w:rPr>
      </w:pPr>
      <w:r>
        <w:rPr>
          <w:rFonts w:hint="eastAsia" w:ascii="宋体" w:hAnsi="宋体" w:cs="宋体"/>
          <w:kern w:val="0"/>
          <w:sz w:val="28"/>
          <w:szCs w:val="28"/>
        </w:rPr>
        <w:t xml:space="preserve">                                昆山市住房和城乡建设局</w:t>
      </w:r>
    </w:p>
    <w:p>
      <w:pPr>
        <w:widowControl/>
        <w:spacing w:line="500" w:lineRule="atLeast"/>
        <w:ind w:firstLine="619" w:firstLineChars="221"/>
        <w:jc w:val="left"/>
        <w:rPr>
          <w:rFonts w:hint="eastAsia" w:ascii="宋体" w:hAnsi="宋体" w:cs="宋体"/>
          <w:kern w:val="0"/>
          <w:sz w:val="28"/>
          <w:szCs w:val="28"/>
        </w:rPr>
      </w:pPr>
      <w:r>
        <w:rPr>
          <w:rFonts w:hint="eastAsia" w:ascii="宋体" w:hAnsi="宋体" w:cs="宋体"/>
          <w:kern w:val="0"/>
          <w:sz w:val="28"/>
          <w:szCs w:val="28"/>
        </w:rPr>
        <w:t xml:space="preserve">                                </w:t>
      </w:r>
      <w:r>
        <w:rPr>
          <w:rFonts w:ascii="宋体" w:hAnsi="宋体" w:cs="宋体"/>
          <w:kern w:val="0"/>
          <w:sz w:val="28"/>
          <w:szCs w:val="28"/>
        </w:rPr>
        <w:t>201</w:t>
      </w:r>
      <w:r>
        <w:rPr>
          <w:rFonts w:hint="eastAsia" w:ascii="宋体" w:hAnsi="宋体" w:cs="宋体"/>
          <w:kern w:val="0"/>
          <w:sz w:val="28"/>
          <w:szCs w:val="28"/>
          <w:lang w:val="en-US" w:eastAsia="zh-CN"/>
        </w:rPr>
        <w:t>6</w:t>
      </w:r>
      <w:r>
        <w:rPr>
          <w:rFonts w:ascii="宋体" w:hAnsi="宋体" w:cs="宋体"/>
          <w:kern w:val="0"/>
          <w:sz w:val="28"/>
          <w:szCs w:val="28"/>
        </w:rPr>
        <w:t>年11月</w:t>
      </w:r>
      <w:r>
        <w:rPr>
          <w:rFonts w:hint="eastAsia" w:ascii="宋体" w:hAnsi="宋体" w:cs="宋体"/>
          <w:kern w:val="0"/>
          <w:sz w:val="28"/>
          <w:szCs w:val="28"/>
        </w:rPr>
        <w:t>30</w:t>
      </w:r>
      <w:r>
        <w:rPr>
          <w:rFonts w:ascii="宋体" w:hAnsi="宋体" w:cs="宋体"/>
          <w:kern w:val="0"/>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6D60BC"/>
    <w:rsid w:val="256D60BC"/>
    <w:rsid w:val="40A266DE"/>
    <w:rsid w:val="63E83CF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2016-11-29T01:29:00Z</dcterms:created>
  <dc:creator>Administrator</dc:creator>
  <cp:lastModifiedBy>Administrator</cp:lastModifiedBy>
  <dcterms:modified xsi:type="dcterms:W3CDTF">2016-11-29T01:38:55Z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