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50" w:rsidRPr="00E73BCF" w:rsidRDefault="00E73BCF">
      <w:pPr>
        <w:pStyle w:val="a3"/>
        <w:spacing w:before="16"/>
        <w:ind w:left="709"/>
        <w:rPr>
          <w:rFonts w:ascii="黑体" w:eastAsia="黑体" w:hAnsi="黑体"/>
        </w:rPr>
      </w:pPr>
      <w:r w:rsidRPr="00E73BCF">
        <w:rPr>
          <w:rFonts w:ascii="黑体" w:eastAsia="黑体" w:hAnsi="黑体" w:hint="eastAsia"/>
        </w:rPr>
        <w:t>附件</w:t>
      </w:r>
      <w:r w:rsidR="00932E40">
        <w:rPr>
          <w:rFonts w:ascii="黑体" w:eastAsia="黑体" w:hAnsi="黑体" w:hint="eastAsia"/>
        </w:rPr>
        <w:t>1</w:t>
      </w:r>
      <w:bookmarkStart w:id="0" w:name="_GoBack"/>
      <w:bookmarkEnd w:id="0"/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rPr>
          <w:rFonts w:ascii="方正黑体_GBK"/>
          <w:sz w:val="20"/>
        </w:rPr>
      </w:pPr>
    </w:p>
    <w:p w:rsidR="00934350" w:rsidRDefault="00934350">
      <w:pPr>
        <w:pStyle w:val="a3"/>
        <w:spacing w:before="7"/>
        <w:rPr>
          <w:rFonts w:ascii="方正黑体_GBK"/>
          <w:sz w:val="24"/>
        </w:rPr>
      </w:pPr>
    </w:p>
    <w:p w:rsidR="00934350" w:rsidRPr="00E73BCF" w:rsidRDefault="00E73BCF">
      <w:pPr>
        <w:pStyle w:val="1"/>
        <w:ind w:right="14"/>
        <w:jc w:val="center"/>
        <w:rPr>
          <w:rFonts w:ascii="Times New Roman" w:eastAsia="黑体" w:hAnsi="Times New Roman" w:cs="Times New Roman"/>
        </w:rPr>
      </w:pPr>
      <w:r w:rsidRPr="00E73BCF">
        <w:rPr>
          <w:rFonts w:ascii="Times New Roman" w:eastAsia="黑体" w:hAnsi="Times New Roman" w:cs="Times New Roman"/>
          <w:u w:val="thick"/>
        </w:rPr>
        <w:t>XX</w:t>
      </w:r>
      <w:r w:rsidRPr="00E73BCF">
        <w:rPr>
          <w:rFonts w:ascii="Times New Roman" w:eastAsia="黑体" w:hAnsi="Times New Roman" w:cs="Times New Roman"/>
          <w:u w:val="thick"/>
        </w:rPr>
        <w:t>部门</w:t>
      </w:r>
      <w:r w:rsidRPr="00E73BCF">
        <w:rPr>
          <w:rFonts w:ascii="Times New Roman" w:eastAsia="黑体" w:hAnsi="Times New Roman" w:cs="Times New Roman"/>
        </w:rPr>
        <w:t>2021</w:t>
      </w:r>
      <w:r w:rsidRPr="00E73BCF">
        <w:rPr>
          <w:rFonts w:ascii="Times New Roman" w:eastAsia="黑体" w:hAnsi="Times New Roman" w:cs="Times New Roman"/>
        </w:rPr>
        <w:t>年度部门预算公开</w:t>
      </w:r>
    </w:p>
    <w:p w:rsidR="00934350" w:rsidRPr="00E73BCF" w:rsidRDefault="00934350">
      <w:pPr>
        <w:jc w:val="center"/>
        <w:rPr>
          <w:rFonts w:ascii="Times New Roman" w:eastAsia="黑体" w:hAnsi="Times New Roman" w:cs="Times New Roman"/>
        </w:rPr>
        <w:sectPr w:rsidR="00934350" w:rsidRPr="00E73BCF">
          <w:pgSz w:w="11910" w:h="16840"/>
          <w:pgMar w:top="1580" w:right="860" w:bottom="280" w:left="880" w:header="720" w:footer="720" w:gutter="0"/>
          <w:cols w:space="720"/>
        </w:sectPr>
      </w:pPr>
    </w:p>
    <w:p w:rsidR="00934350" w:rsidRDefault="00934350">
      <w:pPr>
        <w:pStyle w:val="a3"/>
        <w:spacing w:before="5"/>
        <w:rPr>
          <w:rFonts w:ascii="方正小标宋_GBK"/>
          <w:sz w:val="11"/>
        </w:rPr>
      </w:pPr>
    </w:p>
    <w:p w:rsidR="00934350" w:rsidRDefault="00E73BCF">
      <w:pPr>
        <w:pStyle w:val="2"/>
        <w:tabs>
          <w:tab w:val="left" w:pos="880"/>
        </w:tabs>
      </w:pPr>
      <w:r>
        <w:t>目</w:t>
      </w:r>
      <w:r>
        <w:tab/>
        <w:t>录</w:t>
      </w:r>
    </w:p>
    <w:p w:rsidR="00934350" w:rsidRPr="00E73BCF" w:rsidRDefault="00E73BCF">
      <w:pPr>
        <w:pStyle w:val="a3"/>
        <w:spacing w:before="333"/>
        <w:ind w:left="709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第一部分</w:t>
      </w:r>
      <w:r w:rsidRPr="00E73BCF">
        <w:rPr>
          <w:rFonts w:ascii="Times New Roman" w:eastAsiaTheme="minorEastAsia" w:hAnsi="Times New Roman" w:cs="Times New Roman"/>
        </w:rPr>
        <w:t xml:space="preserve"> </w:t>
      </w:r>
      <w:r w:rsidRPr="00E73BCF">
        <w:rPr>
          <w:rFonts w:ascii="Times New Roman" w:eastAsiaTheme="minorEastAsia" w:hAnsi="Times New Roman" w:cs="Times New Roman"/>
        </w:rPr>
        <w:t>部门概况</w:t>
      </w:r>
    </w:p>
    <w:p w:rsidR="00934350" w:rsidRPr="00E73BCF" w:rsidRDefault="00E73BCF">
      <w:pPr>
        <w:pStyle w:val="a3"/>
        <w:spacing w:before="35"/>
        <w:ind w:left="709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一、主要职能</w:t>
      </w:r>
    </w:p>
    <w:p w:rsidR="00934350" w:rsidRPr="00E73BCF" w:rsidRDefault="00E73BCF">
      <w:pPr>
        <w:pStyle w:val="a3"/>
        <w:spacing w:before="25" w:line="252" w:lineRule="auto"/>
        <w:ind w:left="709" w:right="4017"/>
        <w:jc w:val="both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二、部门机构设置及预算单位构成情况三、</w:t>
      </w:r>
      <w:r w:rsidRPr="00E73BCF">
        <w:rPr>
          <w:rFonts w:ascii="Times New Roman" w:eastAsiaTheme="minorEastAsia" w:hAnsi="Times New Roman" w:cs="Times New Roman"/>
        </w:rPr>
        <w:t>2021</w:t>
      </w:r>
      <w:r w:rsidRPr="00E73BCF">
        <w:rPr>
          <w:rFonts w:ascii="Times New Roman" w:eastAsiaTheme="minorEastAsia" w:hAnsi="Times New Roman" w:cs="Times New Roman"/>
        </w:rPr>
        <w:t>年度部门主要工作任务及目标第二部分</w:t>
      </w:r>
      <w:r w:rsidRPr="00E73BCF">
        <w:rPr>
          <w:rFonts w:ascii="Times New Roman" w:eastAsiaTheme="minorEastAsia" w:hAnsi="Times New Roman" w:cs="Times New Roman"/>
        </w:rPr>
        <w:t xml:space="preserve"> 2021</w:t>
      </w:r>
      <w:r w:rsidRPr="00E73BCF">
        <w:rPr>
          <w:rFonts w:ascii="Times New Roman" w:eastAsiaTheme="minorEastAsia" w:hAnsi="Times New Roman" w:cs="Times New Roman"/>
        </w:rPr>
        <w:t>年度部门预算表</w:t>
      </w:r>
    </w:p>
    <w:p w:rsidR="00934350" w:rsidRPr="00E73BCF" w:rsidRDefault="00E73BCF">
      <w:pPr>
        <w:pStyle w:val="a3"/>
        <w:spacing w:before="9" w:line="252" w:lineRule="auto"/>
        <w:ind w:left="709" w:right="7535"/>
        <w:jc w:val="both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一、收支总表二、收入总表三、支出总表</w:t>
      </w:r>
    </w:p>
    <w:p w:rsidR="00934350" w:rsidRPr="00E73BCF" w:rsidRDefault="00E73BCF">
      <w:pPr>
        <w:pStyle w:val="a3"/>
        <w:spacing w:line="513" w:lineRule="exact"/>
        <w:ind w:left="709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四、财政拨款收支总表</w:t>
      </w:r>
    </w:p>
    <w:p w:rsidR="00934350" w:rsidRPr="00E73BCF" w:rsidRDefault="00E73BCF">
      <w:pPr>
        <w:pStyle w:val="a3"/>
        <w:spacing w:before="25"/>
        <w:ind w:left="709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五、财政拨款支出表（功能科目）</w:t>
      </w:r>
    </w:p>
    <w:p w:rsidR="00934350" w:rsidRPr="00E73BCF" w:rsidRDefault="00E73BCF">
      <w:pPr>
        <w:pStyle w:val="a3"/>
        <w:spacing w:before="25" w:line="252" w:lineRule="auto"/>
        <w:ind w:left="709" w:right="4015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六、财政拨款基本支出表（经济科目）</w:t>
      </w:r>
      <w:r w:rsidRPr="00E73BCF">
        <w:rPr>
          <w:rFonts w:ascii="Times New Roman" w:eastAsiaTheme="minorEastAsia" w:hAnsi="Times New Roman" w:cs="Times New Roman"/>
        </w:rPr>
        <w:t xml:space="preserve"> </w:t>
      </w:r>
      <w:r w:rsidRPr="00E73BCF">
        <w:rPr>
          <w:rFonts w:ascii="Times New Roman" w:eastAsiaTheme="minorEastAsia" w:hAnsi="Times New Roman" w:cs="Times New Roman"/>
        </w:rPr>
        <w:t>七、一般公共预算支出表</w:t>
      </w:r>
    </w:p>
    <w:p w:rsidR="00934350" w:rsidRPr="00E73BCF" w:rsidRDefault="00E73BCF">
      <w:pPr>
        <w:pStyle w:val="a3"/>
        <w:spacing w:line="514" w:lineRule="exact"/>
        <w:ind w:left="709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八、一般公共预算基本支出表</w:t>
      </w:r>
    </w:p>
    <w:p w:rsidR="00934350" w:rsidRPr="00E73BCF" w:rsidRDefault="00E73BCF">
      <w:pPr>
        <w:pStyle w:val="a3"/>
        <w:spacing w:before="25" w:line="252" w:lineRule="auto"/>
        <w:ind w:left="709" w:right="2179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  <w:spacing w:val="-17"/>
          <w:w w:val="95"/>
        </w:rPr>
        <w:t>九、一般公共预算</w:t>
      </w:r>
      <w:r w:rsidRPr="00E73BCF">
        <w:rPr>
          <w:rFonts w:ascii="Times New Roman" w:eastAsiaTheme="minorEastAsia" w:hAnsi="Times New Roman" w:cs="Times New Roman"/>
          <w:spacing w:val="-8"/>
          <w:w w:val="95"/>
        </w:rPr>
        <w:t>“</w:t>
      </w:r>
      <w:r w:rsidRPr="00E73BCF">
        <w:rPr>
          <w:rFonts w:ascii="Times New Roman" w:eastAsiaTheme="minorEastAsia" w:hAnsi="Times New Roman" w:cs="Times New Roman"/>
          <w:spacing w:val="-15"/>
          <w:w w:val="95"/>
        </w:rPr>
        <w:t>三公</w:t>
      </w:r>
      <w:r w:rsidRPr="00E73BCF">
        <w:rPr>
          <w:rFonts w:ascii="Times New Roman" w:eastAsiaTheme="minorEastAsia" w:hAnsi="Times New Roman" w:cs="Times New Roman"/>
          <w:spacing w:val="-10"/>
          <w:w w:val="95"/>
        </w:rPr>
        <w:t>”</w:t>
      </w:r>
      <w:r w:rsidRPr="00E73BCF">
        <w:rPr>
          <w:rFonts w:ascii="Times New Roman" w:eastAsiaTheme="minorEastAsia" w:hAnsi="Times New Roman" w:cs="Times New Roman"/>
          <w:spacing w:val="-16"/>
          <w:w w:val="95"/>
        </w:rPr>
        <w:t>经费、会议费、培训费支出表</w:t>
      </w:r>
      <w:r w:rsidRPr="00E73BCF">
        <w:rPr>
          <w:rFonts w:ascii="Times New Roman" w:eastAsiaTheme="minorEastAsia" w:hAnsi="Times New Roman" w:cs="Times New Roman"/>
          <w:spacing w:val="-16"/>
          <w:w w:val="95"/>
        </w:rPr>
        <w:t xml:space="preserve"> </w:t>
      </w:r>
      <w:r w:rsidRPr="00E73BCF">
        <w:rPr>
          <w:rFonts w:ascii="Times New Roman" w:eastAsiaTheme="minorEastAsia" w:hAnsi="Times New Roman" w:cs="Times New Roman"/>
          <w:spacing w:val="-16"/>
        </w:rPr>
        <w:t>十、政府性基金预算支出表</w:t>
      </w:r>
    </w:p>
    <w:p w:rsidR="00934350" w:rsidRPr="00E73BCF" w:rsidRDefault="00E73BCF">
      <w:pPr>
        <w:pStyle w:val="a3"/>
        <w:spacing w:line="252" w:lineRule="auto"/>
        <w:ind w:left="709" w:right="3696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十一、一般公共预算机关运行经费支出表十二、政府采购支出表</w:t>
      </w:r>
    </w:p>
    <w:p w:rsidR="00934350" w:rsidRPr="00E73BCF" w:rsidRDefault="00E73BCF">
      <w:pPr>
        <w:pStyle w:val="a3"/>
        <w:spacing w:line="256" w:lineRule="auto"/>
        <w:ind w:left="709" w:right="4175"/>
        <w:jc w:val="both"/>
        <w:rPr>
          <w:rFonts w:ascii="Times New Roman" w:eastAsiaTheme="minorEastAsia" w:hAnsi="Times New Roman" w:cs="Times New Roman"/>
        </w:rPr>
      </w:pPr>
      <w:r w:rsidRPr="00E73BCF">
        <w:rPr>
          <w:rFonts w:ascii="Times New Roman" w:eastAsiaTheme="minorEastAsia" w:hAnsi="Times New Roman" w:cs="Times New Roman"/>
        </w:rPr>
        <w:t>第三部分</w:t>
      </w:r>
      <w:r w:rsidRPr="00E73BCF">
        <w:rPr>
          <w:rFonts w:ascii="Times New Roman" w:eastAsiaTheme="minorEastAsia" w:hAnsi="Times New Roman" w:cs="Times New Roman"/>
        </w:rPr>
        <w:t xml:space="preserve"> 2021</w:t>
      </w:r>
      <w:r w:rsidRPr="00E73BCF">
        <w:rPr>
          <w:rFonts w:ascii="Times New Roman" w:eastAsiaTheme="minorEastAsia" w:hAnsi="Times New Roman" w:cs="Times New Roman"/>
        </w:rPr>
        <w:t>年度部门预算情况说明第四部分</w:t>
      </w:r>
      <w:r w:rsidRPr="00E73BCF">
        <w:rPr>
          <w:rFonts w:ascii="Times New Roman" w:eastAsiaTheme="minorEastAsia" w:hAnsi="Times New Roman" w:cs="Times New Roman"/>
        </w:rPr>
        <w:t xml:space="preserve"> </w:t>
      </w:r>
      <w:r w:rsidRPr="00E73BCF">
        <w:rPr>
          <w:rFonts w:ascii="Times New Roman" w:eastAsiaTheme="minorEastAsia" w:hAnsi="Times New Roman" w:cs="Times New Roman"/>
        </w:rPr>
        <w:t>名词解释</w:t>
      </w:r>
    </w:p>
    <w:p w:rsidR="00934350" w:rsidRPr="00E73BCF" w:rsidRDefault="00934350">
      <w:pPr>
        <w:spacing w:line="256" w:lineRule="auto"/>
        <w:jc w:val="both"/>
        <w:rPr>
          <w:rFonts w:ascii="Times New Roman" w:eastAsia="方正黑体_GBK" w:hAnsi="Times New Roman" w:cs="Times New Roman"/>
        </w:rPr>
        <w:sectPr w:rsidR="00934350" w:rsidRPr="00E73BCF">
          <w:pgSz w:w="11910" w:h="16840"/>
          <w:pgMar w:top="1580" w:right="860" w:bottom="280" w:left="880" w:header="720" w:footer="720" w:gutter="0"/>
          <w:cols w:space="720"/>
        </w:sectPr>
      </w:pPr>
    </w:p>
    <w:p w:rsidR="00934350" w:rsidRDefault="00934350">
      <w:pPr>
        <w:pStyle w:val="a3"/>
        <w:spacing w:before="8"/>
        <w:rPr>
          <w:rFonts w:ascii="方正黑体_GBK"/>
          <w:sz w:val="15"/>
        </w:rPr>
      </w:pPr>
    </w:p>
    <w:p w:rsidR="00934350" w:rsidRPr="00E73BCF" w:rsidRDefault="00E73BCF">
      <w:pPr>
        <w:pStyle w:val="4"/>
        <w:tabs>
          <w:tab w:val="left" w:pos="1799"/>
        </w:tabs>
        <w:spacing w:line="619" w:lineRule="exact"/>
        <w:ind w:right="13"/>
        <w:rPr>
          <w:rFonts w:ascii="黑体" w:eastAsia="黑体" w:hAnsi="黑体"/>
        </w:rPr>
      </w:pPr>
      <w:r w:rsidRPr="00E73BCF">
        <w:rPr>
          <w:rFonts w:ascii="黑体" w:eastAsia="黑体" w:hAnsi="黑体"/>
        </w:rPr>
        <w:t>第一部分</w:t>
      </w:r>
      <w:r w:rsidRPr="00E73BCF">
        <w:rPr>
          <w:rFonts w:ascii="黑体" w:eastAsia="黑体" w:hAnsi="黑体"/>
        </w:rPr>
        <w:tab/>
        <w:t>部门概况</w:t>
      </w:r>
    </w:p>
    <w:p w:rsidR="00934350" w:rsidRDefault="00934350">
      <w:pPr>
        <w:pStyle w:val="a3"/>
        <w:spacing w:before="1"/>
        <w:rPr>
          <w:rFonts w:ascii="方正小标宋_GBK"/>
          <w:sz w:val="14"/>
        </w:rPr>
      </w:pPr>
    </w:p>
    <w:p w:rsidR="00934350" w:rsidRPr="00E73BCF" w:rsidRDefault="00E73BCF">
      <w:pPr>
        <w:pStyle w:val="a3"/>
        <w:spacing w:before="16"/>
        <w:ind w:left="709"/>
        <w:rPr>
          <w:rFonts w:ascii="宋体" w:eastAsia="宋体" w:hAnsi="宋体"/>
        </w:rPr>
      </w:pPr>
      <w:r w:rsidRPr="00E73BCF">
        <w:rPr>
          <w:rFonts w:ascii="宋体" w:eastAsia="宋体" w:hAnsi="宋体" w:hint="eastAsia"/>
        </w:rPr>
        <w:t>一、 主要职能</w:t>
      </w:r>
    </w:p>
    <w:p w:rsidR="00934350" w:rsidRPr="00E73BCF" w:rsidRDefault="00934350">
      <w:pPr>
        <w:pStyle w:val="a3"/>
        <w:spacing w:before="10"/>
        <w:rPr>
          <w:rFonts w:ascii="宋体" w:eastAsia="宋体" w:hAnsi="宋体"/>
          <w:sz w:val="37"/>
        </w:rPr>
      </w:pPr>
    </w:p>
    <w:p w:rsidR="00934350" w:rsidRPr="00E73BCF" w:rsidRDefault="00E73BCF">
      <w:pPr>
        <w:pStyle w:val="a3"/>
        <w:ind w:left="709"/>
        <w:rPr>
          <w:rFonts w:ascii="宋体" w:eastAsia="宋体" w:hAnsi="宋体"/>
        </w:rPr>
      </w:pPr>
      <w:r w:rsidRPr="00E73BCF">
        <w:rPr>
          <w:rFonts w:ascii="宋体" w:eastAsia="宋体" w:hAnsi="宋体" w:hint="eastAsia"/>
        </w:rPr>
        <w:t>二、部门机构设置及预算单位构成情况</w:t>
      </w:r>
    </w:p>
    <w:p w:rsidR="00934350" w:rsidRPr="00E73BCF" w:rsidRDefault="00E73BCF">
      <w:pPr>
        <w:pStyle w:val="a4"/>
        <w:numPr>
          <w:ilvl w:val="0"/>
          <w:numId w:val="1"/>
        </w:numPr>
        <w:tabs>
          <w:tab w:val="left" w:pos="1191"/>
        </w:tabs>
        <w:spacing w:before="45" w:line="249" w:lineRule="auto"/>
        <w:ind w:right="706" w:firstLine="0"/>
        <w:jc w:val="both"/>
        <w:rPr>
          <w:rFonts w:ascii="宋体" w:eastAsia="宋体" w:hAnsi="宋体"/>
          <w:i/>
          <w:sz w:val="33"/>
        </w:rPr>
      </w:pPr>
      <w:r w:rsidRPr="00E73BCF">
        <w:rPr>
          <w:rFonts w:ascii="宋体" w:eastAsia="宋体" w:hAnsi="宋体"/>
          <w:spacing w:val="-4"/>
          <w:sz w:val="32"/>
        </w:rPr>
        <w:t>根据部门职责分工，本部门内设机构包括</w:t>
      </w:r>
      <w:r w:rsidRPr="00E73BCF">
        <w:rPr>
          <w:rFonts w:ascii="宋体" w:eastAsia="宋体" w:hAnsi="宋体"/>
          <w:spacing w:val="14"/>
          <w:sz w:val="32"/>
        </w:rPr>
        <w:t xml:space="preserve">…… </w:t>
      </w:r>
      <w:r w:rsidRPr="00E73BCF">
        <w:rPr>
          <w:rFonts w:ascii="宋体" w:eastAsia="宋体" w:hAnsi="宋体"/>
          <w:spacing w:val="-23"/>
          <w:sz w:val="32"/>
        </w:rPr>
        <w:t>。本部门下</w:t>
      </w:r>
      <w:r w:rsidRPr="00E73BCF">
        <w:rPr>
          <w:rFonts w:ascii="宋体" w:eastAsia="宋体" w:hAnsi="宋体"/>
          <w:spacing w:val="-15"/>
          <w:w w:val="95"/>
          <w:sz w:val="32"/>
        </w:rPr>
        <w:t>属单位包括：</w:t>
      </w:r>
      <w:r w:rsidRPr="00E73BCF">
        <w:rPr>
          <w:rFonts w:ascii="宋体" w:eastAsia="宋体" w:hAnsi="宋体"/>
          <w:spacing w:val="-11"/>
          <w:w w:val="95"/>
          <w:sz w:val="32"/>
        </w:rPr>
        <w:t>……</w:t>
      </w:r>
      <w:r w:rsidRPr="00E73BCF">
        <w:rPr>
          <w:rFonts w:ascii="宋体" w:eastAsia="宋体" w:hAnsi="宋体"/>
          <w:spacing w:val="-14"/>
          <w:w w:val="95"/>
          <w:sz w:val="32"/>
        </w:rPr>
        <w:t>。</w:t>
      </w:r>
      <w:r w:rsidRPr="00E73BCF">
        <w:rPr>
          <w:rFonts w:ascii="宋体" w:eastAsia="宋体" w:hAnsi="宋体"/>
          <w:i/>
          <w:spacing w:val="-13"/>
          <w:w w:val="95"/>
          <w:sz w:val="33"/>
        </w:rPr>
        <w:t>（</w:t>
      </w:r>
      <w:r w:rsidRPr="00E73BCF">
        <w:rPr>
          <w:rFonts w:ascii="宋体" w:eastAsia="宋体" w:hAnsi="宋体"/>
          <w:i/>
          <w:spacing w:val="-15"/>
          <w:w w:val="95"/>
          <w:sz w:val="33"/>
        </w:rPr>
        <w:t>注：如无下属单位，应写明</w:t>
      </w:r>
      <w:r w:rsidRPr="00E73BCF">
        <w:rPr>
          <w:rFonts w:ascii="宋体" w:eastAsia="宋体" w:hAnsi="宋体"/>
          <w:i/>
          <w:spacing w:val="-8"/>
          <w:w w:val="95"/>
          <w:sz w:val="32"/>
        </w:rPr>
        <w:t>“</w:t>
      </w:r>
      <w:r w:rsidRPr="00E73BCF">
        <w:rPr>
          <w:rFonts w:ascii="宋体" w:eastAsia="宋体" w:hAnsi="宋体"/>
          <w:i/>
          <w:spacing w:val="-15"/>
          <w:w w:val="95"/>
          <w:sz w:val="33"/>
        </w:rPr>
        <w:t>本部门无下属</w:t>
      </w:r>
      <w:r w:rsidRPr="00E73BCF">
        <w:rPr>
          <w:rFonts w:ascii="宋体" w:eastAsia="宋体" w:hAnsi="宋体"/>
          <w:i/>
          <w:spacing w:val="-8"/>
          <w:sz w:val="33"/>
        </w:rPr>
        <w:t>单位</w:t>
      </w:r>
      <w:r w:rsidRPr="00E73BCF">
        <w:rPr>
          <w:rFonts w:ascii="宋体" w:eastAsia="宋体" w:hAnsi="宋体"/>
          <w:i/>
          <w:spacing w:val="-15"/>
          <w:sz w:val="33"/>
        </w:rPr>
        <w:t>）</w:t>
      </w:r>
    </w:p>
    <w:p w:rsidR="00934350" w:rsidRPr="00E73BCF" w:rsidRDefault="00E73BCF">
      <w:pPr>
        <w:pStyle w:val="a4"/>
        <w:numPr>
          <w:ilvl w:val="0"/>
          <w:numId w:val="1"/>
        </w:numPr>
        <w:tabs>
          <w:tab w:val="left" w:pos="1192"/>
        </w:tabs>
        <w:spacing w:before="11" w:line="256" w:lineRule="auto"/>
        <w:ind w:right="708" w:firstLine="0"/>
        <w:jc w:val="both"/>
        <w:rPr>
          <w:rFonts w:ascii="宋体" w:eastAsia="宋体" w:hAnsi="宋体"/>
          <w:sz w:val="32"/>
        </w:rPr>
      </w:pPr>
      <w:r w:rsidRPr="00E73BCF">
        <w:rPr>
          <w:rFonts w:ascii="宋体" w:eastAsia="宋体" w:hAnsi="宋体"/>
          <w:spacing w:val="-5"/>
          <w:sz w:val="32"/>
        </w:rPr>
        <w:t>从预算单位构成看，纳入本部门</w:t>
      </w:r>
      <w:r w:rsidRPr="00E73BCF">
        <w:rPr>
          <w:rFonts w:ascii="宋体" w:eastAsia="宋体" w:hAnsi="宋体"/>
          <w:spacing w:val="-8"/>
          <w:sz w:val="32"/>
        </w:rPr>
        <w:t>2021</w:t>
      </w:r>
      <w:r w:rsidRPr="00E73BCF">
        <w:rPr>
          <w:rFonts w:ascii="宋体" w:eastAsia="宋体" w:hAnsi="宋体"/>
          <w:sz w:val="32"/>
        </w:rPr>
        <w:t>年部门汇总预算编制范</w:t>
      </w:r>
      <w:r w:rsidRPr="00E73BCF">
        <w:rPr>
          <w:rFonts w:ascii="宋体" w:eastAsia="宋体" w:hAnsi="宋体"/>
          <w:spacing w:val="14"/>
          <w:sz w:val="32"/>
        </w:rPr>
        <w:t>围的预算单位共计</w:t>
      </w:r>
      <w:r w:rsidRPr="00E73BCF">
        <w:rPr>
          <w:rFonts w:ascii="宋体" w:eastAsia="宋体" w:hAnsi="宋体"/>
          <w:spacing w:val="6"/>
          <w:sz w:val="32"/>
        </w:rPr>
        <w:t>XX</w:t>
      </w:r>
      <w:r w:rsidRPr="00E73BCF">
        <w:rPr>
          <w:rFonts w:ascii="宋体" w:eastAsia="宋体" w:hAnsi="宋体"/>
          <w:spacing w:val="14"/>
          <w:sz w:val="32"/>
        </w:rPr>
        <w:t>家，具体包括：</w:t>
      </w:r>
      <w:r w:rsidRPr="00E73BCF">
        <w:rPr>
          <w:rFonts w:ascii="宋体" w:eastAsia="宋体" w:hAnsi="宋体"/>
          <w:spacing w:val="16"/>
          <w:sz w:val="32"/>
          <w:u w:val="single"/>
        </w:rPr>
        <w:t xml:space="preserve"> </w:t>
      </w:r>
      <w:r w:rsidRPr="00E73BCF">
        <w:rPr>
          <w:rFonts w:ascii="宋体" w:eastAsia="宋体" w:hAnsi="宋体"/>
          <w:spacing w:val="6"/>
          <w:sz w:val="32"/>
          <w:u w:val="single"/>
        </w:rPr>
        <w:t>XX</w:t>
      </w:r>
      <w:r w:rsidRPr="00E73BCF">
        <w:rPr>
          <w:rFonts w:ascii="宋体" w:eastAsia="宋体" w:hAnsi="宋体"/>
          <w:spacing w:val="14"/>
          <w:sz w:val="32"/>
          <w:u w:val="single"/>
        </w:rPr>
        <w:t>部门</w:t>
      </w:r>
      <w:r w:rsidRPr="00E73BCF">
        <w:rPr>
          <w:rFonts w:ascii="宋体" w:eastAsia="宋体" w:hAnsi="宋体"/>
          <w:spacing w:val="11"/>
          <w:sz w:val="32"/>
        </w:rPr>
        <w:t xml:space="preserve">本级、 </w:t>
      </w:r>
      <w:r w:rsidRPr="00E73BCF">
        <w:rPr>
          <w:rFonts w:ascii="宋体" w:eastAsia="宋体" w:hAnsi="宋体"/>
          <w:spacing w:val="5"/>
          <w:sz w:val="32"/>
          <w:u w:val="single"/>
        </w:rPr>
        <w:t>XX</w:t>
      </w:r>
      <w:r w:rsidRPr="00E73BCF">
        <w:rPr>
          <w:rFonts w:ascii="宋体" w:eastAsia="宋体" w:hAnsi="宋体"/>
          <w:sz w:val="32"/>
          <w:u w:val="single"/>
        </w:rPr>
        <w:t>、</w:t>
      </w:r>
      <w:r w:rsidRPr="00E73BCF">
        <w:rPr>
          <w:rFonts w:ascii="宋体" w:eastAsia="宋体" w:hAnsi="宋体"/>
          <w:spacing w:val="-5"/>
          <w:sz w:val="32"/>
          <w:u w:val="single"/>
        </w:rPr>
        <w:t>XX</w:t>
      </w:r>
      <w:r w:rsidRPr="00E73BCF">
        <w:rPr>
          <w:rFonts w:ascii="宋体" w:eastAsia="宋体" w:hAnsi="宋体"/>
          <w:spacing w:val="-5"/>
          <w:sz w:val="32"/>
        </w:rPr>
        <w:t>……</w:t>
      </w:r>
      <w:r w:rsidRPr="00E73BCF">
        <w:rPr>
          <w:rFonts w:ascii="宋体" w:eastAsia="宋体" w:hAnsi="宋体"/>
          <w:sz w:val="32"/>
        </w:rPr>
        <w:t>。</w:t>
      </w:r>
    </w:p>
    <w:p w:rsidR="00934350" w:rsidRPr="00E73BCF" w:rsidRDefault="00E73BCF">
      <w:pPr>
        <w:pStyle w:val="a3"/>
        <w:spacing w:line="501" w:lineRule="exact"/>
        <w:ind w:left="709"/>
        <w:rPr>
          <w:rFonts w:ascii="宋体" w:eastAsia="宋体" w:hAnsi="宋体"/>
        </w:rPr>
      </w:pPr>
      <w:r w:rsidRPr="00E73BCF">
        <w:rPr>
          <w:rFonts w:ascii="宋体" w:eastAsia="宋体" w:hAnsi="宋体" w:hint="eastAsia"/>
        </w:rPr>
        <w:t>三、</w:t>
      </w:r>
      <w:r w:rsidRPr="00E73BCF">
        <w:rPr>
          <w:rFonts w:ascii="宋体" w:eastAsia="宋体" w:hAnsi="宋体"/>
        </w:rPr>
        <w:t xml:space="preserve">2021 </w:t>
      </w:r>
      <w:r w:rsidRPr="00E73BCF">
        <w:rPr>
          <w:rFonts w:ascii="宋体" w:eastAsia="宋体" w:hAnsi="宋体" w:hint="eastAsia"/>
        </w:rPr>
        <w:t>年部门主要工作任务及目标</w:t>
      </w:r>
    </w:p>
    <w:p w:rsidR="00934350" w:rsidRPr="00E73BCF" w:rsidRDefault="00934350">
      <w:pPr>
        <w:spacing w:line="501" w:lineRule="exact"/>
        <w:rPr>
          <w:rFonts w:ascii="宋体" w:eastAsia="宋体" w:hAnsi="宋体"/>
        </w:rPr>
        <w:sectPr w:rsidR="00934350" w:rsidRPr="00E73BCF">
          <w:pgSz w:w="11910" w:h="16840"/>
          <w:pgMar w:top="1580" w:right="860" w:bottom="280" w:left="880" w:header="720" w:footer="720" w:gutter="0"/>
          <w:cols w:space="720"/>
        </w:sectPr>
      </w:pPr>
    </w:p>
    <w:p w:rsidR="00934350" w:rsidRDefault="00934350">
      <w:pPr>
        <w:pStyle w:val="a3"/>
        <w:spacing w:before="13"/>
        <w:rPr>
          <w:rFonts w:ascii="方正黑体_GBK"/>
          <w:sz w:val="14"/>
        </w:rPr>
      </w:pPr>
    </w:p>
    <w:p w:rsidR="00934350" w:rsidRPr="00632C76" w:rsidRDefault="00E73BCF">
      <w:pPr>
        <w:pStyle w:val="4"/>
        <w:tabs>
          <w:tab w:val="left" w:pos="1800"/>
        </w:tabs>
        <w:spacing w:line="630" w:lineRule="exact"/>
        <w:ind w:right="16"/>
        <w:rPr>
          <w:rFonts w:ascii="Times New Roman" w:eastAsia="黑体" w:hAnsi="Times New Roman" w:cs="Times New Roman"/>
        </w:rPr>
      </w:pPr>
      <w:r w:rsidRPr="00632C76">
        <w:rPr>
          <w:rFonts w:ascii="Times New Roman" w:eastAsia="黑体" w:hAnsi="Times New Roman" w:cs="Times New Roman"/>
        </w:rPr>
        <w:t>第二部分</w:t>
      </w:r>
      <w:r w:rsidRPr="00632C76">
        <w:rPr>
          <w:rFonts w:ascii="Times New Roman" w:eastAsia="黑体" w:hAnsi="Times New Roman" w:cs="Times New Roman"/>
        </w:rPr>
        <w:tab/>
      </w:r>
      <w:r w:rsidRPr="00632C76">
        <w:rPr>
          <w:rFonts w:ascii="Times New Roman" w:eastAsia="黑体" w:hAnsi="Times New Roman" w:cs="Times New Roman"/>
          <w:u w:val="single"/>
        </w:rPr>
        <w:t>XX</w:t>
      </w:r>
      <w:r w:rsidRPr="00632C76">
        <w:rPr>
          <w:rFonts w:ascii="Times New Roman" w:eastAsia="黑体" w:hAnsi="Times New Roman" w:cs="Times New Roman"/>
          <w:u w:val="single"/>
        </w:rPr>
        <w:t>部门</w:t>
      </w:r>
      <w:r w:rsidRPr="00632C76">
        <w:rPr>
          <w:rFonts w:ascii="Times New Roman" w:eastAsia="黑体" w:hAnsi="Times New Roman" w:cs="Times New Roman"/>
        </w:rPr>
        <w:t>2021</w:t>
      </w:r>
      <w:r w:rsidRPr="00632C76">
        <w:rPr>
          <w:rFonts w:ascii="Times New Roman" w:eastAsia="黑体" w:hAnsi="Times New Roman" w:cs="Times New Roman"/>
        </w:rPr>
        <w:t>年度部门预算表</w:t>
      </w:r>
    </w:p>
    <w:p w:rsidR="00934350" w:rsidRDefault="00934350">
      <w:pPr>
        <w:pStyle w:val="a3"/>
        <w:spacing w:before="7"/>
        <w:rPr>
          <w:rFonts w:ascii="方正小标宋_GBK"/>
          <w:sz w:val="17"/>
        </w:rPr>
      </w:pPr>
    </w:p>
    <w:p w:rsidR="00934350" w:rsidRDefault="00E73BCF">
      <w:pPr>
        <w:spacing w:before="44"/>
        <w:ind w:left="709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>01</w:t>
      </w:r>
      <w:r>
        <w:rPr>
          <w:sz w:val="24"/>
        </w:rPr>
        <w:t>表</w:t>
      </w:r>
    </w:p>
    <w:p w:rsidR="00934350" w:rsidRDefault="00934350">
      <w:pPr>
        <w:pStyle w:val="a3"/>
        <w:spacing w:before="1"/>
        <w:rPr>
          <w:sz w:val="16"/>
        </w:rPr>
      </w:pPr>
    </w:p>
    <w:p w:rsidR="00934350" w:rsidRDefault="00E73BCF">
      <w:pPr>
        <w:pStyle w:val="4"/>
        <w:ind w:right="18"/>
      </w:pPr>
      <w:r>
        <w:t>收支总表</w:t>
      </w:r>
    </w:p>
    <w:p w:rsidR="00934350" w:rsidRDefault="00E73BCF">
      <w:pPr>
        <w:tabs>
          <w:tab w:val="left" w:pos="3545"/>
          <w:tab w:val="left" w:pos="4820"/>
          <w:tab w:val="left" w:pos="8608"/>
        </w:tabs>
        <w:spacing w:before="31" w:after="26"/>
        <w:ind w:right="17"/>
        <w:jc w:val="center"/>
        <w:rPr>
          <w:rFonts w:ascii="宋体" w:eastAsia="宋体"/>
          <w:sz w:val="20"/>
        </w:rPr>
      </w:pPr>
      <w:r>
        <w:rPr>
          <w:rFonts w:ascii="宋体" w:eastAsia="宋体" w:hint="eastAsia"/>
          <w:position w:val="1"/>
          <w:sz w:val="20"/>
        </w:rPr>
        <w:t>部门/单位：XXXX</w:t>
      </w:r>
      <w:r>
        <w:rPr>
          <w:rFonts w:ascii="宋体" w:eastAsia="宋体" w:hint="eastAsia"/>
          <w:position w:val="1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position w:val="1"/>
          <w:sz w:val="20"/>
        </w:rPr>
        <w:t xml:space="preserve">单位：万元 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275"/>
        <w:gridCol w:w="3688"/>
        <w:gridCol w:w="1419"/>
      </w:tblGrid>
      <w:tr w:rsidR="00934350">
        <w:trPr>
          <w:trHeight w:val="314"/>
        </w:trPr>
        <w:tc>
          <w:tcPr>
            <w:tcW w:w="4821" w:type="dxa"/>
            <w:gridSpan w:val="2"/>
          </w:tcPr>
          <w:p w:rsidR="00934350" w:rsidRDefault="00E73BCF">
            <w:pPr>
              <w:pStyle w:val="TableParagraph"/>
              <w:spacing w:before="27"/>
              <w:ind w:left="1986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     入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934350" w:rsidRDefault="00E73BCF">
            <w:pPr>
              <w:pStyle w:val="TableParagraph"/>
              <w:spacing w:before="27"/>
              <w:ind w:left="2127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     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39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    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468" w:right="1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    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一、一般公共预算拨款收入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一、一般公共服务支出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3546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二、政府性基金预算拨款收入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二、外交支出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三、国有资本经营预算拨款收入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三、国防支出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四、财政专户管理资金收入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四、公共安全支出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3546" w:type="dxa"/>
          </w:tcPr>
          <w:p w:rsidR="00934350" w:rsidRDefault="00E73BCF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五、事业收入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五、教育支出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spacing w:before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六、事业单位经营收入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六、科学技术支出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七、上级补助收入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七、文化旅游体育与传媒支出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八、附属单位上缴收入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八、社会保障和就业支出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九、其他收入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九、卫生健康支出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十、节能环保支出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3546" w:type="dxa"/>
          </w:tcPr>
          <w:p w:rsidR="00934350" w:rsidRDefault="00E73BCF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十一、城乡社区支出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spacing w:before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……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本年收入合计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237"/>
              <w:rPr>
                <w:b/>
                <w:sz w:val="20"/>
              </w:rPr>
            </w:pPr>
            <w:r>
              <w:rPr>
                <w:b/>
                <w:sz w:val="20"/>
              </w:rPr>
              <w:t>本年支出合计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spacing w:before="26"/>
              <w:ind w:left="1171"/>
              <w:rPr>
                <w:sz w:val="20"/>
              </w:rPr>
            </w:pPr>
            <w:r>
              <w:rPr>
                <w:sz w:val="20"/>
              </w:rPr>
              <w:t xml:space="preserve">上年结转结余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spacing w:before="26"/>
              <w:ind w:left="1240"/>
              <w:rPr>
                <w:sz w:val="20"/>
              </w:rPr>
            </w:pPr>
            <w:r>
              <w:rPr>
                <w:sz w:val="20"/>
              </w:rPr>
              <w:t xml:space="preserve">年终结转结余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3546" w:type="dxa"/>
          </w:tcPr>
          <w:p w:rsidR="00934350" w:rsidRDefault="00E73BCF">
            <w:pPr>
              <w:pStyle w:val="TableParagraph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收 入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934350" w:rsidRDefault="00E73BCF">
            <w:pPr>
              <w:pStyle w:val="TableParagraph"/>
              <w:ind w:left="1288"/>
              <w:rPr>
                <w:b/>
                <w:sz w:val="20"/>
              </w:rPr>
            </w:pPr>
            <w:r>
              <w:rPr>
                <w:b/>
                <w:sz w:val="20"/>
              </w:rPr>
              <w:t>支 出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934350" w:rsidRDefault="00E73BCF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</w:tr>
    </w:tbl>
    <w:p w:rsidR="00934350" w:rsidRDefault="00934350">
      <w:pPr>
        <w:jc w:val="right"/>
        <w:rPr>
          <w:sz w:val="20"/>
        </w:rPr>
        <w:sectPr w:rsidR="00934350">
          <w:pgSz w:w="11910" w:h="16840"/>
          <w:pgMar w:top="1580" w:right="860" w:bottom="280" w:left="88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0"/>
        <w:rPr>
          <w:rFonts w:ascii="宋体"/>
          <w:sz w:val="22"/>
        </w:rPr>
      </w:pPr>
    </w:p>
    <w:p w:rsidR="00934350" w:rsidRDefault="00E73BCF">
      <w:pPr>
        <w:spacing w:before="44"/>
        <w:ind w:left="1145"/>
        <w:rPr>
          <w:sz w:val="24"/>
        </w:rPr>
      </w:pPr>
      <w:r>
        <w:rPr>
          <w:sz w:val="24"/>
        </w:rPr>
        <w:t xml:space="preserve">公开 </w:t>
      </w:r>
      <w:r>
        <w:rPr>
          <w:rFonts w:ascii="Times New Roman" w:eastAsia="Times New Roman"/>
          <w:sz w:val="24"/>
        </w:rPr>
        <w:t xml:space="preserve">02 </w:t>
      </w:r>
      <w:r>
        <w:rPr>
          <w:sz w:val="24"/>
        </w:rPr>
        <w:t>表</w:t>
      </w:r>
    </w:p>
    <w:p w:rsidR="00934350" w:rsidRDefault="00934350">
      <w:pPr>
        <w:pStyle w:val="a3"/>
        <w:rPr>
          <w:sz w:val="28"/>
        </w:rPr>
      </w:pPr>
    </w:p>
    <w:p w:rsidR="00934350" w:rsidRDefault="00934350">
      <w:pPr>
        <w:pStyle w:val="a3"/>
        <w:spacing w:before="14"/>
        <w:rPr>
          <w:sz w:val="17"/>
        </w:rPr>
      </w:pPr>
    </w:p>
    <w:p w:rsidR="00934350" w:rsidRDefault="00E73BCF">
      <w:pPr>
        <w:pStyle w:val="4"/>
        <w:ind w:left="1121" w:right="3610"/>
      </w:pPr>
      <w:r>
        <w:t>收入总表</w:t>
      </w:r>
    </w:p>
    <w:p w:rsidR="00934350" w:rsidRDefault="00E73BCF">
      <w:pPr>
        <w:tabs>
          <w:tab w:val="left" w:pos="2201"/>
          <w:tab w:val="left" w:pos="4889"/>
          <w:tab w:val="left" w:pos="6413"/>
          <w:tab w:val="left" w:pos="7116"/>
          <w:tab w:val="left" w:pos="8501"/>
          <w:tab w:val="left" w:pos="9008"/>
          <w:tab w:val="left" w:pos="9956"/>
          <w:tab w:val="left" w:pos="11000"/>
          <w:tab w:val="left" w:pos="11569"/>
          <w:tab w:val="left" w:pos="12279"/>
          <w:tab w:val="left" w:pos="12844"/>
          <w:tab w:val="left" w:pos="13667"/>
        </w:tabs>
        <w:spacing w:before="26" w:after="32"/>
        <w:ind w:left="218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t>部门/单位：XXXX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686"/>
        <w:gridCol w:w="1526"/>
        <w:gridCol w:w="703"/>
        <w:gridCol w:w="417"/>
        <w:gridCol w:w="439"/>
        <w:gridCol w:w="528"/>
        <w:gridCol w:w="507"/>
        <w:gridCol w:w="415"/>
        <w:gridCol w:w="533"/>
        <w:gridCol w:w="483"/>
        <w:gridCol w:w="562"/>
        <w:gridCol w:w="569"/>
        <w:gridCol w:w="711"/>
        <w:gridCol w:w="565"/>
        <w:gridCol w:w="569"/>
        <w:gridCol w:w="567"/>
        <w:gridCol w:w="567"/>
        <w:gridCol w:w="591"/>
      </w:tblGrid>
      <w:tr w:rsidR="00934350">
        <w:trPr>
          <w:trHeight w:val="311"/>
        </w:trPr>
        <w:tc>
          <w:tcPr>
            <w:tcW w:w="1983" w:type="dxa"/>
            <w:vMerge w:val="restart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9"/>
              <w:rPr>
                <w:sz w:val="19"/>
              </w:rPr>
            </w:pPr>
          </w:p>
          <w:p w:rsidR="00934350" w:rsidRDefault="00E73BCF">
            <w:pPr>
              <w:pStyle w:val="TableParagraph"/>
              <w:spacing w:before="0"/>
              <w:ind w:left="189"/>
              <w:rPr>
                <w:sz w:val="20"/>
              </w:rPr>
            </w:pPr>
            <w:r>
              <w:rPr>
                <w:sz w:val="20"/>
              </w:rPr>
              <w:t xml:space="preserve">部门（单位）代码 </w:t>
            </w:r>
          </w:p>
        </w:tc>
        <w:tc>
          <w:tcPr>
            <w:tcW w:w="2686" w:type="dxa"/>
            <w:vMerge w:val="restart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9"/>
              <w:rPr>
                <w:sz w:val="19"/>
              </w:rPr>
            </w:pPr>
          </w:p>
          <w:p w:rsidR="00934350" w:rsidRDefault="00E73BCF">
            <w:pPr>
              <w:pStyle w:val="TableParagraph"/>
              <w:spacing w:before="0"/>
              <w:ind w:left="541"/>
              <w:rPr>
                <w:sz w:val="20"/>
              </w:rPr>
            </w:pPr>
            <w:r>
              <w:rPr>
                <w:sz w:val="20"/>
              </w:rPr>
              <w:t xml:space="preserve">部门（单位）名称 </w:t>
            </w:r>
          </w:p>
        </w:tc>
        <w:tc>
          <w:tcPr>
            <w:tcW w:w="1526" w:type="dxa"/>
            <w:vMerge w:val="restart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9"/>
              <w:rPr>
                <w:sz w:val="19"/>
              </w:rPr>
            </w:pPr>
          </w:p>
          <w:p w:rsidR="00934350" w:rsidRDefault="00E73BCF">
            <w:pPr>
              <w:pStyle w:val="TableParagraph"/>
              <w:spacing w:before="0"/>
              <w:ind w:left="563"/>
              <w:rPr>
                <w:sz w:val="20"/>
              </w:rPr>
            </w:pPr>
            <w:r>
              <w:rPr>
                <w:sz w:val="20"/>
              </w:rPr>
              <w:t xml:space="preserve">合计 </w:t>
            </w:r>
          </w:p>
        </w:tc>
        <w:tc>
          <w:tcPr>
            <w:tcW w:w="5156" w:type="dxa"/>
            <w:gridSpan w:val="10"/>
          </w:tcPr>
          <w:p w:rsidR="00934350" w:rsidRDefault="00E73BCF">
            <w:pPr>
              <w:pStyle w:val="TableParagraph"/>
              <w:ind w:left="2206" w:right="20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本年收入 </w:t>
            </w:r>
          </w:p>
        </w:tc>
        <w:tc>
          <w:tcPr>
            <w:tcW w:w="3570" w:type="dxa"/>
            <w:gridSpan w:val="6"/>
          </w:tcPr>
          <w:p w:rsidR="00934350" w:rsidRDefault="00E73BCF">
            <w:pPr>
              <w:pStyle w:val="TableParagraph"/>
              <w:ind w:left="1183"/>
              <w:rPr>
                <w:sz w:val="20"/>
              </w:rPr>
            </w:pPr>
            <w:r>
              <w:rPr>
                <w:sz w:val="20"/>
              </w:rPr>
              <w:t xml:space="preserve">上年结转结余 </w:t>
            </w:r>
          </w:p>
        </w:tc>
      </w:tr>
      <w:tr w:rsidR="00934350">
        <w:trPr>
          <w:trHeight w:val="2495"/>
        </w:trPr>
        <w:tc>
          <w:tcPr>
            <w:tcW w:w="1983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2"/>
              <w:rPr>
                <w:sz w:val="27"/>
              </w:rPr>
            </w:pPr>
          </w:p>
          <w:p w:rsidR="00934350" w:rsidRDefault="00E73BCF">
            <w:pPr>
              <w:pStyle w:val="TableParagraph"/>
              <w:spacing w:before="0"/>
              <w:ind w:left="151"/>
              <w:rPr>
                <w:sz w:val="20"/>
              </w:rPr>
            </w:pPr>
            <w:r>
              <w:rPr>
                <w:sz w:val="20"/>
              </w:rPr>
              <w:t xml:space="preserve">小计 </w:t>
            </w:r>
          </w:p>
        </w:tc>
        <w:tc>
          <w:tcPr>
            <w:tcW w:w="417" w:type="dxa"/>
          </w:tcPr>
          <w:p w:rsidR="00934350" w:rsidRDefault="00934350">
            <w:pPr>
              <w:pStyle w:val="TableParagraph"/>
              <w:spacing w:before="4"/>
              <w:rPr>
                <w:sz w:val="26"/>
              </w:rPr>
            </w:pPr>
          </w:p>
          <w:p w:rsidR="00934350" w:rsidRDefault="00E73BCF">
            <w:pPr>
              <w:pStyle w:val="TableParagraph"/>
              <w:spacing w:before="0" w:line="292" w:lineRule="auto"/>
              <w:ind w:left="108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一般公共预算 </w:t>
            </w:r>
          </w:p>
        </w:tc>
        <w:tc>
          <w:tcPr>
            <w:tcW w:w="439" w:type="dxa"/>
          </w:tcPr>
          <w:p w:rsidR="00934350" w:rsidRDefault="00934350">
            <w:pPr>
              <w:pStyle w:val="TableParagraph"/>
              <w:spacing w:before="2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0" w:line="292" w:lineRule="auto"/>
              <w:ind w:left="120" w:right="7"/>
              <w:rPr>
                <w:sz w:val="20"/>
              </w:rPr>
            </w:pPr>
            <w:r>
              <w:rPr>
                <w:sz w:val="20"/>
              </w:rPr>
              <w:t xml:space="preserve">政府性基金预算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spacing w:line="292" w:lineRule="auto"/>
              <w:ind w:left="164" w:right="152"/>
              <w:jc w:val="both"/>
              <w:rPr>
                <w:sz w:val="20"/>
              </w:rPr>
            </w:pPr>
            <w:r>
              <w:rPr>
                <w:sz w:val="20"/>
              </w:rPr>
              <w:t>国有资本经营预</w:t>
            </w:r>
          </w:p>
          <w:p w:rsidR="00934350" w:rsidRDefault="00E73BCF">
            <w:pPr>
              <w:pStyle w:val="TableParagraph"/>
              <w:spacing w:before="0" w:line="252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算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spacing w:line="292" w:lineRule="auto"/>
              <w:ind w:left="152" w:right="144"/>
              <w:jc w:val="both"/>
              <w:rPr>
                <w:sz w:val="20"/>
              </w:rPr>
            </w:pPr>
            <w:r>
              <w:rPr>
                <w:sz w:val="20"/>
              </w:rPr>
              <w:t>财政专户管理资</w:t>
            </w:r>
          </w:p>
          <w:p w:rsidR="00934350" w:rsidRDefault="00E73BCF">
            <w:pPr>
              <w:pStyle w:val="TableParagraph"/>
              <w:spacing w:before="0" w:line="252" w:lineRule="exact"/>
              <w:ind w:left="152"/>
              <w:rPr>
                <w:sz w:val="20"/>
              </w:rPr>
            </w:pPr>
            <w:r>
              <w:rPr>
                <w:sz w:val="20"/>
              </w:rPr>
              <w:t xml:space="preserve">金 </w:t>
            </w:r>
          </w:p>
        </w:tc>
        <w:tc>
          <w:tcPr>
            <w:tcW w:w="415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E73BCF">
            <w:pPr>
              <w:pStyle w:val="TableParagraph"/>
              <w:spacing w:before="137" w:line="292" w:lineRule="auto"/>
              <w:ind w:left="108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事业收入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spacing w:line="292" w:lineRule="auto"/>
              <w:ind w:left="169" w:right="152"/>
              <w:jc w:val="both"/>
              <w:rPr>
                <w:sz w:val="20"/>
              </w:rPr>
            </w:pPr>
            <w:r>
              <w:rPr>
                <w:sz w:val="20"/>
              </w:rPr>
              <w:t>事业单位经营收</w:t>
            </w:r>
          </w:p>
          <w:p w:rsidR="00934350" w:rsidRDefault="00E73BCF">
            <w:pPr>
              <w:pStyle w:val="TableParagraph"/>
              <w:spacing w:before="0" w:line="252" w:lineRule="exact"/>
              <w:ind w:left="169"/>
              <w:rPr>
                <w:sz w:val="20"/>
              </w:rPr>
            </w:pPr>
            <w:r>
              <w:rPr>
                <w:sz w:val="20"/>
              </w:rPr>
              <w:t xml:space="preserve">入 </w:t>
            </w:r>
          </w:p>
        </w:tc>
        <w:tc>
          <w:tcPr>
            <w:tcW w:w="483" w:type="dxa"/>
          </w:tcPr>
          <w:p w:rsidR="00934350" w:rsidRDefault="00934350">
            <w:pPr>
              <w:pStyle w:val="TableParagraph"/>
              <w:spacing w:before="4"/>
              <w:rPr>
                <w:sz w:val="26"/>
              </w:rPr>
            </w:pPr>
          </w:p>
          <w:p w:rsidR="00934350" w:rsidRDefault="00E73BCF">
            <w:pPr>
              <w:pStyle w:val="TableParagraph"/>
              <w:spacing w:before="0" w:line="292" w:lineRule="auto"/>
              <w:ind w:left="142" w:right="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上级补助收入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spacing w:line="292" w:lineRule="auto"/>
              <w:ind w:left="180" w:right="170"/>
              <w:jc w:val="both"/>
              <w:rPr>
                <w:sz w:val="20"/>
              </w:rPr>
            </w:pPr>
            <w:r>
              <w:rPr>
                <w:sz w:val="20"/>
              </w:rPr>
              <w:t>附属单位上缴收</w:t>
            </w:r>
          </w:p>
          <w:p w:rsidR="00934350" w:rsidRDefault="00E73BCF">
            <w:pPr>
              <w:pStyle w:val="TableParagraph"/>
              <w:spacing w:before="0" w:line="252" w:lineRule="exact"/>
              <w:ind w:left="180"/>
              <w:rPr>
                <w:sz w:val="20"/>
              </w:rPr>
            </w:pPr>
            <w:r>
              <w:rPr>
                <w:sz w:val="20"/>
              </w:rPr>
              <w:t xml:space="preserve">入 </w:t>
            </w:r>
          </w:p>
        </w:tc>
        <w:tc>
          <w:tcPr>
            <w:tcW w:w="569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E73BCF">
            <w:pPr>
              <w:pStyle w:val="TableParagraph"/>
              <w:spacing w:before="137" w:line="292" w:lineRule="auto"/>
              <w:ind w:left="184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其他收入 </w:t>
            </w:r>
          </w:p>
        </w:tc>
        <w:tc>
          <w:tcPr>
            <w:tcW w:w="711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2"/>
              <w:rPr>
                <w:sz w:val="27"/>
              </w:rPr>
            </w:pPr>
          </w:p>
          <w:p w:rsidR="00934350" w:rsidRDefault="00E73BCF">
            <w:pPr>
              <w:pStyle w:val="TableParagraph"/>
              <w:spacing w:before="0"/>
              <w:ind w:left="153"/>
              <w:rPr>
                <w:sz w:val="20"/>
              </w:rPr>
            </w:pPr>
            <w:r>
              <w:rPr>
                <w:sz w:val="20"/>
              </w:rPr>
              <w:t xml:space="preserve">小计 </w:t>
            </w:r>
          </w:p>
        </w:tc>
        <w:tc>
          <w:tcPr>
            <w:tcW w:w="565" w:type="dxa"/>
          </w:tcPr>
          <w:p w:rsidR="00934350" w:rsidRDefault="00934350">
            <w:pPr>
              <w:pStyle w:val="TableParagraph"/>
              <w:spacing w:before="4"/>
              <w:rPr>
                <w:sz w:val="26"/>
              </w:rPr>
            </w:pPr>
          </w:p>
          <w:p w:rsidR="00934350" w:rsidRDefault="00E73BCF">
            <w:pPr>
              <w:pStyle w:val="TableParagraph"/>
              <w:spacing w:before="0" w:line="292" w:lineRule="auto"/>
              <w:ind w:left="182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一般公共预算 </w:t>
            </w:r>
          </w:p>
        </w:tc>
        <w:tc>
          <w:tcPr>
            <w:tcW w:w="569" w:type="dxa"/>
          </w:tcPr>
          <w:p w:rsidR="00934350" w:rsidRDefault="00934350">
            <w:pPr>
              <w:pStyle w:val="TableParagraph"/>
              <w:spacing w:before="2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0" w:line="292" w:lineRule="auto"/>
              <w:ind w:left="183" w:right="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政府性基金预算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spacing w:line="292" w:lineRule="auto"/>
              <w:ind w:left="183" w:right="172"/>
              <w:jc w:val="both"/>
              <w:rPr>
                <w:sz w:val="20"/>
              </w:rPr>
            </w:pPr>
            <w:r>
              <w:rPr>
                <w:sz w:val="20"/>
              </w:rPr>
              <w:t>国有资本经营预</w:t>
            </w:r>
          </w:p>
          <w:p w:rsidR="00934350" w:rsidRDefault="00E73BCF">
            <w:pPr>
              <w:pStyle w:val="TableParagraph"/>
              <w:spacing w:before="0" w:line="252" w:lineRule="exact"/>
              <w:ind w:left="183"/>
              <w:rPr>
                <w:sz w:val="20"/>
              </w:rPr>
            </w:pPr>
            <w:r>
              <w:rPr>
                <w:sz w:val="20"/>
              </w:rPr>
              <w:t xml:space="preserve">算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spacing w:line="292" w:lineRule="auto"/>
              <w:ind w:left="182" w:right="174"/>
              <w:jc w:val="both"/>
              <w:rPr>
                <w:sz w:val="20"/>
              </w:rPr>
            </w:pPr>
            <w:r>
              <w:rPr>
                <w:sz w:val="20"/>
              </w:rPr>
              <w:t>财政专户管理资</w:t>
            </w:r>
          </w:p>
          <w:p w:rsidR="00934350" w:rsidRDefault="00E73BCF">
            <w:pPr>
              <w:pStyle w:val="TableParagraph"/>
              <w:spacing w:before="0" w:line="25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金 </w:t>
            </w:r>
          </w:p>
        </w:tc>
        <w:tc>
          <w:tcPr>
            <w:tcW w:w="591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E73BCF">
            <w:pPr>
              <w:pStyle w:val="TableParagraph"/>
              <w:spacing w:before="137" w:line="292" w:lineRule="auto"/>
              <w:ind w:left="19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单位资金 </w:t>
            </w:r>
          </w:p>
        </w:tc>
      </w:tr>
      <w:tr w:rsidR="00934350">
        <w:trPr>
          <w:trHeight w:val="311"/>
        </w:trPr>
        <w:tc>
          <w:tcPr>
            <w:tcW w:w="4669" w:type="dxa"/>
            <w:gridSpan w:val="2"/>
          </w:tcPr>
          <w:p w:rsidR="00934350" w:rsidRDefault="00E73BCF">
            <w:pPr>
              <w:pStyle w:val="TableParagraph"/>
              <w:ind w:left="2164" w:right="20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合计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XXX 部门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XXX 部门本级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1983" w:type="dxa"/>
          </w:tcPr>
          <w:p w:rsidR="00934350" w:rsidRDefault="00E73BCF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XXX 部门下属单位 1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spacing w:before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XXX 部门下属单位 2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4"/>
        </w:trPr>
        <w:tc>
          <w:tcPr>
            <w:tcW w:w="1983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spacing w:before="28"/>
              <w:ind w:right="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spacing w:before="28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934350" w:rsidRDefault="00E73BC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934350" w:rsidRDefault="00E73BCF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934350" w:rsidRDefault="00E73BCF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934350" w:rsidRDefault="00E73BCF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934350" w:rsidRDefault="00E73BCF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934350" w:rsidRDefault="00E73BCF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934350" w:rsidRDefault="00E73BC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934350" w:rsidRDefault="00934350">
      <w:pPr>
        <w:rPr>
          <w:sz w:val="20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0"/>
        <w:rPr>
          <w:rFonts w:ascii="宋体"/>
          <w:sz w:val="22"/>
        </w:rPr>
      </w:pPr>
    </w:p>
    <w:p w:rsidR="00934350" w:rsidRDefault="00934350">
      <w:pPr>
        <w:rPr>
          <w:rFonts w:ascii="宋体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E73BCF">
      <w:pPr>
        <w:spacing w:before="44"/>
        <w:ind w:left="1178"/>
        <w:rPr>
          <w:sz w:val="24"/>
        </w:rPr>
      </w:pPr>
      <w:r>
        <w:rPr>
          <w:spacing w:val="-16"/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03 </w:t>
      </w:r>
      <w:r>
        <w:rPr>
          <w:sz w:val="24"/>
        </w:rPr>
        <w:t>表</w:t>
      </w:r>
    </w:p>
    <w:p w:rsidR="00934350" w:rsidRDefault="00E73BCF">
      <w:pPr>
        <w:pStyle w:val="a3"/>
        <w:spacing w:before="13"/>
        <w:rPr>
          <w:sz w:val="33"/>
        </w:rPr>
      </w:pPr>
      <w:r>
        <w:br w:type="column"/>
      </w:r>
    </w:p>
    <w:p w:rsidR="00934350" w:rsidRDefault="00E73BCF">
      <w:pPr>
        <w:pStyle w:val="4"/>
        <w:spacing w:before="1"/>
        <w:ind w:left="1178"/>
        <w:jc w:val="left"/>
      </w:pPr>
      <w:r>
        <w:t>支出总表</w:t>
      </w:r>
    </w:p>
    <w:p w:rsidR="00934350" w:rsidRDefault="00934350">
      <w:p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99" w:space="3466"/>
            <w:col w:w="9575"/>
          </w:cols>
        </w:sectPr>
      </w:pPr>
    </w:p>
    <w:p w:rsidR="00934350" w:rsidRDefault="00E73BCF">
      <w:pPr>
        <w:tabs>
          <w:tab w:val="left" w:pos="3434"/>
          <w:tab w:val="left" w:pos="5636"/>
          <w:tab w:val="left" w:pos="7443"/>
          <w:tab w:val="left" w:pos="9027"/>
          <w:tab w:val="left" w:pos="9997"/>
          <w:tab w:val="left" w:pos="11713"/>
          <w:tab w:val="left" w:pos="13657"/>
        </w:tabs>
        <w:spacing w:before="26" w:after="30"/>
        <w:ind w:left="551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686"/>
        <w:gridCol w:w="1711"/>
        <w:gridCol w:w="1903"/>
        <w:gridCol w:w="1270"/>
        <w:gridCol w:w="667"/>
        <w:gridCol w:w="2765"/>
        <w:gridCol w:w="2124"/>
      </w:tblGrid>
      <w:tr w:rsidR="00934350">
        <w:trPr>
          <w:trHeight w:val="1248"/>
        </w:trPr>
        <w:tc>
          <w:tcPr>
            <w:tcW w:w="1983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7"/>
              <w:rPr>
                <w:sz w:val="18"/>
              </w:rPr>
            </w:pPr>
          </w:p>
          <w:p w:rsidR="00934350" w:rsidRDefault="00E73BCF">
            <w:pPr>
              <w:pStyle w:val="TableParagraph"/>
              <w:spacing w:before="0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7"/>
              <w:rPr>
                <w:sz w:val="18"/>
              </w:rPr>
            </w:pPr>
          </w:p>
          <w:p w:rsidR="00934350" w:rsidRDefault="00E73BCF">
            <w:pPr>
              <w:pStyle w:val="TableParagraph"/>
              <w:spacing w:before="0"/>
              <w:ind w:left="572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7"/>
              <w:rPr>
                <w:sz w:val="18"/>
              </w:rPr>
            </w:pPr>
          </w:p>
          <w:p w:rsidR="00934350" w:rsidRDefault="00E73BCF">
            <w:pPr>
              <w:pStyle w:val="TableParagraph"/>
              <w:spacing w:before="0"/>
              <w:ind w:left="684" w:right="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7"/>
              <w:rPr>
                <w:sz w:val="18"/>
              </w:rPr>
            </w:pPr>
          </w:p>
          <w:p w:rsidR="00934350" w:rsidRDefault="00E73BCF">
            <w:pPr>
              <w:pStyle w:val="TableParagraph"/>
              <w:spacing w:before="0"/>
              <w:ind w:left="579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7"/>
              <w:rPr>
                <w:sz w:val="18"/>
              </w:rPr>
            </w:pPr>
          </w:p>
          <w:p w:rsidR="00934350" w:rsidRDefault="00E73BCF">
            <w:pPr>
              <w:pStyle w:val="TableParagraph"/>
              <w:spacing w:before="0"/>
              <w:ind w:left="2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spacing w:line="292" w:lineRule="auto"/>
              <w:ind w:left="132" w:right="119"/>
              <w:jc w:val="both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事业单位</w:t>
            </w:r>
            <w:r>
              <w:rPr>
                <w:b/>
                <w:spacing w:val="-8"/>
                <w:w w:val="95"/>
                <w:sz w:val="20"/>
              </w:rPr>
              <w:t>经营</w:t>
            </w:r>
          </w:p>
          <w:p w:rsidR="00934350" w:rsidRDefault="00E73BCF">
            <w:pPr>
              <w:pStyle w:val="TableParagraph"/>
              <w:spacing w:before="0" w:line="255" w:lineRule="exact"/>
              <w:ind w:lef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7"/>
              <w:rPr>
                <w:sz w:val="18"/>
              </w:rPr>
            </w:pPr>
          </w:p>
          <w:p w:rsidR="00934350" w:rsidRDefault="00E73BCF">
            <w:pPr>
              <w:pStyle w:val="TableParagraph"/>
              <w:spacing w:before="0"/>
              <w:ind w:left="810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上缴上级支出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7"/>
              <w:rPr>
                <w:sz w:val="18"/>
              </w:rPr>
            </w:pPr>
          </w:p>
          <w:p w:rsidR="00934350" w:rsidRDefault="00E73BCF">
            <w:pPr>
              <w:pStyle w:val="TableParagraph"/>
              <w:spacing w:before="0"/>
              <w:ind w:left="1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对附属单位补助支出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合    计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870" w:right="7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一般公共服务支出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741"/>
              <w:rPr>
                <w:sz w:val="20"/>
              </w:rPr>
            </w:pPr>
            <w:r>
              <w:rPr>
                <w:sz w:val="20"/>
              </w:rPr>
              <w:t xml:space="preserve">20101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人大事务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t xml:space="preserve">2010101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行政运行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1983" w:type="dxa"/>
          </w:tcPr>
          <w:p w:rsidR="00934350" w:rsidRDefault="00E73BCF">
            <w:pPr>
              <w:pStyle w:val="TableParagraph"/>
              <w:spacing w:before="28"/>
              <w:ind w:left="640"/>
              <w:rPr>
                <w:sz w:val="20"/>
              </w:rPr>
            </w:pPr>
            <w:r>
              <w:rPr>
                <w:sz w:val="20"/>
              </w:rPr>
              <w:t xml:space="preserve">2010102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spacing w:before="28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机关服务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spacing w:before="28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spacing w:before="28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spacing w:before="28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spacing w:before="28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1983" w:type="dxa"/>
          </w:tcPr>
          <w:p w:rsidR="00934350" w:rsidRDefault="00E73BCF">
            <w:pPr>
              <w:pStyle w:val="TableParagraph"/>
              <w:spacing w:before="27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spacing w:before="27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spacing w:before="27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spacing w:before="27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spacing w:before="27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spacing w:before="27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spacing w:before="27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spacing w:before="27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1983" w:type="dxa"/>
          </w:tcPr>
          <w:p w:rsidR="00934350" w:rsidRDefault="00E73BCF">
            <w:pPr>
              <w:pStyle w:val="TableParagraph"/>
              <w:spacing w:before="26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spacing w:before="26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spacing w:before="26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spacing w:before="26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spacing w:before="26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spacing w:before="26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spacing w:before="26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spacing w:before="26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4"/>
        </w:trPr>
        <w:tc>
          <w:tcPr>
            <w:tcW w:w="1983" w:type="dxa"/>
          </w:tcPr>
          <w:p w:rsidR="00934350" w:rsidRDefault="00E73BCF">
            <w:pPr>
              <w:pStyle w:val="TableParagraph"/>
              <w:spacing w:before="28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spacing w:before="28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spacing w:before="28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spacing w:before="28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spacing w:before="28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spacing w:before="28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983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934350" w:rsidRDefault="00E73BC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934350" w:rsidRDefault="00E73BC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934350" w:rsidRDefault="00E73BC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934350" w:rsidRDefault="00E73BC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934350" w:rsidRDefault="00934350">
      <w:pPr>
        <w:jc w:val="center"/>
        <w:rPr>
          <w:sz w:val="20"/>
        </w:r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0"/>
        <w:rPr>
          <w:rFonts w:ascii="宋体"/>
          <w:sz w:val="22"/>
        </w:rPr>
      </w:pPr>
    </w:p>
    <w:p w:rsidR="00934350" w:rsidRDefault="00934350">
      <w:pPr>
        <w:rPr>
          <w:rFonts w:ascii="宋体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E73BCF">
      <w:pPr>
        <w:tabs>
          <w:tab w:val="left" w:pos="4956"/>
        </w:tabs>
        <w:spacing w:before="46"/>
        <w:ind w:left="938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 xml:space="preserve">04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934350" w:rsidRDefault="00E73BCF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934350" w:rsidRDefault="00E73BCF">
      <w:pPr>
        <w:pStyle w:val="4"/>
        <w:spacing w:before="1"/>
        <w:ind w:left="471"/>
        <w:jc w:val="left"/>
      </w:pPr>
      <w:r>
        <w:t>财政拨款收支总表</w:t>
      </w:r>
    </w:p>
    <w:p w:rsidR="00934350" w:rsidRDefault="00934350">
      <w:p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5068" w:space="40"/>
            <w:col w:w="10232"/>
          </w:cols>
        </w:sectPr>
      </w:pPr>
    </w:p>
    <w:p w:rsidR="00934350" w:rsidRDefault="00E73BCF">
      <w:pPr>
        <w:tabs>
          <w:tab w:val="left" w:pos="4956"/>
          <w:tab w:val="left" w:pos="7752"/>
          <w:tab w:val="left" w:pos="12666"/>
        </w:tabs>
        <w:spacing w:before="26" w:after="30"/>
        <w:ind w:left="218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2796"/>
        <w:gridCol w:w="4763"/>
        <w:gridCol w:w="1522"/>
      </w:tblGrid>
      <w:tr w:rsidR="00934350">
        <w:trPr>
          <w:trHeight w:val="311"/>
        </w:trPr>
        <w:tc>
          <w:tcPr>
            <w:tcW w:w="7535" w:type="dxa"/>
            <w:gridSpan w:val="2"/>
          </w:tcPr>
          <w:p w:rsidR="00934350" w:rsidRDefault="00E73BCF">
            <w:pPr>
              <w:pStyle w:val="TableParagraph"/>
              <w:ind w:left="3342" w:right="3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     入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285" w:type="dxa"/>
            <w:gridSpan w:val="2"/>
          </w:tcPr>
          <w:p w:rsidR="00934350" w:rsidRDefault="00E73BCF">
            <w:pPr>
              <w:pStyle w:val="TableParagraph"/>
              <w:ind w:left="2718" w:right="2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     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2196" w:right="2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left="1125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一、本年收入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一、本年支出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（一）一般公共预算拨款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（一）一般公共服务支出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（二）政府性基金预算拨款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（二）外交支出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4739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（三）国有资本经营预算拨款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（三）国防支出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二、上年结转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（四）公共安全支出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（一）一般公共预算拨款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（五）教育支出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（二）政府性基金预算拨款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（六）科学技术支出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（三）国有资本经营预算拨款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……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3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4739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spacing w:before="28"/>
              <w:ind w:left="3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二、年终结转结余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4739" w:type="dxa"/>
          </w:tcPr>
          <w:p w:rsidR="00934350" w:rsidRDefault="00E73BCF">
            <w:pPr>
              <w:pStyle w:val="TableParagraph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收 入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934350" w:rsidRDefault="00E73BCF">
            <w:pPr>
              <w:pStyle w:val="TableParagraph"/>
              <w:ind w:left="1374"/>
              <w:rPr>
                <w:b/>
                <w:sz w:val="20"/>
              </w:rPr>
            </w:pPr>
            <w:r>
              <w:rPr>
                <w:b/>
                <w:sz w:val="20"/>
              </w:rPr>
              <w:t>支 出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</w:tr>
    </w:tbl>
    <w:p w:rsidR="00934350" w:rsidRDefault="00934350">
      <w:pPr>
        <w:jc w:val="right"/>
        <w:rPr>
          <w:sz w:val="20"/>
        </w:r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0"/>
        <w:rPr>
          <w:rFonts w:ascii="宋体"/>
          <w:sz w:val="22"/>
        </w:rPr>
      </w:pPr>
    </w:p>
    <w:p w:rsidR="00934350" w:rsidRDefault="00934350">
      <w:pPr>
        <w:rPr>
          <w:rFonts w:ascii="宋体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E73BCF">
      <w:pPr>
        <w:tabs>
          <w:tab w:val="left" w:pos="2541"/>
        </w:tabs>
        <w:spacing w:before="46"/>
        <w:ind w:left="523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05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934350" w:rsidRDefault="00E73BCF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934350" w:rsidRDefault="00E73BCF">
      <w:pPr>
        <w:pStyle w:val="4"/>
        <w:spacing w:before="1"/>
        <w:ind w:left="523"/>
        <w:jc w:val="left"/>
      </w:pPr>
      <w:r>
        <w:t>财政拨款支出表（功能科目）</w:t>
      </w:r>
    </w:p>
    <w:p w:rsidR="00934350" w:rsidRDefault="00934350">
      <w:p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693" w:space="2038"/>
            <w:col w:w="10609"/>
          </w:cols>
        </w:sectPr>
      </w:pPr>
    </w:p>
    <w:p w:rsidR="00934350" w:rsidRDefault="00E73BCF">
      <w:pPr>
        <w:tabs>
          <w:tab w:val="left" w:pos="2541"/>
          <w:tab w:val="left" w:pos="4781"/>
          <w:tab w:val="left" w:pos="6802"/>
          <w:tab w:val="left" w:pos="8823"/>
          <w:tab w:val="left" w:pos="10842"/>
          <w:tab w:val="left" w:pos="13264"/>
        </w:tabs>
        <w:spacing w:before="26" w:after="30"/>
        <w:ind w:left="523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239"/>
        <w:gridCol w:w="2019"/>
        <w:gridCol w:w="2021"/>
        <w:gridCol w:w="2021"/>
        <w:gridCol w:w="2019"/>
        <w:gridCol w:w="2021"/>
      </w:tblGrid>
      <w:tr w:rsidR="00934350">
        <w:trPr>
          <w:trHeight w:val="311"/>
        </w:trPr>
        <w:tc>
          <w:tcPr>
            <w:tcW w:w="2021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836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934350" w:rsidRDefault="00E73BCF">
            <w:pPr>
              <w:pStyle w:val="TableParagraph"/>
              <w:ind w:left="2658" w:right="2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2021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left="838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小计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        </w:t>
            </w:r>
            <w:r>
              <w:rPr>
                <w:b/>
                <w:sz w:val="20"/>
              </w:rPr>
              <w:t>合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一般公共服务支出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20101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人大事务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2010101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</w:t>
            </w:r>
            <w:r>
              <w:rPr>
                <w:sz w:val="20"/>
              </w:rPr>
              <w:t xml:space="preserve">行政运行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2010102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</w:t>
            </w:r>
            <w:r>
              <w:rPr>
                <w:sz w:val="20"/>
              </w:rPr>
              <w:t xml:space="preserve">机关服务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ind w:left="947" w:right="8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2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2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2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4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3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934350" w:rsidRDefault="00934350">
      <w:pPr>
        <w:spacing w:line="292" w:lineRule="exact"/>
        <w:rPr>
          <w:sz w:val="24"/>
        </w:r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0"/>
        <w:rPr>
          <w:rFonts w:ascii="宋体"/>
          <w:sz w:val="22"/>
        </w:rPr>
      </w:pPr>
    </w:p>
    <w:p w:rsidR="00934350" w:rsidRDefault="00934350">
      <w:pPr>
        <w:rPr>
          <w:rFonts w:ascii="宋体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E73BCF">
      <w:pPr>
        <w:tabs>
          <w:tab w:val="left" w:pos="3422"/>
        </w:tabs>
        <w:spacing w:before="46"/>
        <w:ind w:left="523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06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934350" w:rsidRDefault="00E73BCF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934350" w:rsidRDefault="00E73BCF">
      <w:pPr>
        <w:pStyle w:val="4"/>
        <w:spacing w:before="1"/>
        <w:ind w:left="523"/>
        <w:jc w:val="left"/>
      </w:pPr>
      <w:r>
        <w:t>财政拨款基本支出表（经济科目）</w:t>
      </w:r>
    </w:p>
    <w:p w:rsidR="00934350" w:rsidRDefault="00934350">
      <w:p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574" w:space="870"/>
            <w:col w:w="10896"/>
          </w:cols>
        </w:sectPr>
      </w:pPr>
    </w:p>
    <w:p w:rsidR="00934350" w:rsidRDefault="00E73BCF">
      <w:pPr>
        <w:tabs>
          <w:tab w:val="left" w:pos="3422"/>
          <w:tab w:val="left" w:pos="6322"/>
          <w:tab w:val="left" w:pos="9224"/>
          <w:tab w:val="left" w:pos="12964"/>
        </w:tabs>
        <w:spacing w:before="26" w:after="30"/>
        <w:ind w:left="523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903"/>
        <w:gridCol w:w="2900"/>
        <w:gridCol w:w="2900"/>
        <w:gridCol w:w="2903"/>
      </w:tblGrid>
      <w:tr w:rsidR="00934350">
        <w:trPr>
          <w:trHeight w:val="311"/>
        </w:trPr>
        <w:tc>
          <w:tcPr>
            <w:tcW w:w="5803" w:type="dxa"/>
            <w:gridSpan w:val="2"/>
          </w:tcPr>
          <w:p w:rsidR="00934350" w:rsidRDefault="00E73BCF">
            <w:pPr>
              <w:pStyle w:val="TableParagraph"/>
              <w:ind w:left="1694"/>
              <w:rPr>
                <w:b/>
                <w:sz w:val="20"/>
              </w:rPr>
            </w:pPr>
            <w:r>
              <w:rPr>
                <w:b/>
                <w:sz w:val="20"/>
              </w:rPr>
              <w:t>部门预算支出经济分类科目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8703" w:type="dxa"/>
            <w:gridSpan w:val="3"/>
          </w:tcPr>
          <w:p w:rsidR="00934350" w:rsidRDefault="00E73BCF">
            <w:pPr>
              <w:pStyle w:val="TableParagraph"/>
              <w:ind w:left="3372" w:right="3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本年财政拨款基本支出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2900" w:type="dxa"/>
          </w:tcPr>
          <w:p w:rsidR="00934350" w:rsidRDefault="00E73BCF">
            <w:pPr>
              <w:pStyle w:val="TableParagraph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ind w:lef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900" w:type="dxa"/>
          </w:tcPr>
          <w:p w:rsidR="00934350" w:rsidRDefault="00E73BCF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合  计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9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工资福利支出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9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30101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基本工资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2900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30102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津贴补贴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spacing w:before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9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900" w:type="dxa"/>
          </w:tcPr>
          <w:p w:rsidR="00934350" w:rsidRDefault="00E73BCF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3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900" w:type="dxa"/>
          </w:tcPr>
          <w:p w:rsidR="00934350" w:rsidRDefault="00E73BCF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3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900" w:type="dxa"/>
          </w:tcPr>
          <w:p w:rsidR="00934350" w:rsidRDefault="00E73BCF">
            <w:pPr>
              <w:pStyle w:val="TableParagraph"/>
              <w:spacing w:before="15" w:line="277" w:lineRule="exact"/>
              <w:ind w:left="340"/>
              <w:jc w:val="center"/>
            </w:pPr>
            <w:r>
              <w:t xml:space="preserve">  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spacing w:before="15" w:line="277" w:lineRule="exact"/>
              <w:ind w:left="337"/>
              <w:jc w:val="center"/>
            </w:pPr>
            <w:r>
              <w:t xml:space="preserve">  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spacing w:before="13" w:line="279" w:lineRule="exact"/>
              <w:ind w:left="104"/>
            </w:pPr>
            <w:r>
              <w:t xml:space="preserve">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spacing w:before="13" w:line="279" w:lineRule="exact"/>
              <w:ind w:right="-15"/>
              <w:jc w:val="right"/>
            </w:pPr>
            <w:r>
              <w:t xml:space="preserve">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spacing w:before="15" w:line="277" w:lineRule="exact"/>
              <w:ind w:left="105"/>
            </w:pP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</w:tc>
      </w:tr>
      <w:tr w:rsidR="00934350">
        <w:trPr>
          <w:trHeight w:val="314"/>
        </w:trPr>
        <w:tc>
          <w:tcPr>
            <w:tcW w:w="2900" w:type="dxa"/>
          </w:tcPr>
          <w:p w:rsidR="00934350" w:rsidRDefault="00E73BCF">
            <w:pPr>
              <w:pStyle w:val="TableParagraph"/>
              <w:spacing w:before="15" w:line="279" w:lineRule="exact"/>
              <w:ind w:left="340"/>
              <w:jc w:val="center"/>
            </w:pPr>
            <w:r>
              <w:t xml:space="preserve">  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spacing w:before="15" w:line="279" w:lineRule="exact"/>
              <w:ind w:left="337"/>
              <w:jc w:val="center"/>
            </w:pPr>
            <w:r>
              <w:t xml:space="preserve">  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spacing w:before="15" w:line="279" w:lineRule="exact"/>
              <w:ind w:left="104"/>
            </w:pPr>
            <w:r>
              <w:t xml:space="preserve">   </w:t>
            </w:r>
          </w:p>
        </w:tc>
        <w:tc>
          <w:tcPr>
            <w:tcW w:w="2900" w:type="dxa"/>
          </w:tcPr>
          <w:p w:rsidR="00934350" w:rsidRDefault="00E73BCF">
            <w:pPr>
              <w:pStyle w:val="TableParagraph"/>
              <w:spacing w:before="15" w:line="279" w:lineRule="exact"/>
              <w:ind w:left="106"/>
            </w:pPr>
            <w:r>
              <w:t xml:space="preserve">   </w:t>
            </w:r>
          </w:p>
        </w:tc>
        <w:tc>
          <w:tcPr>
            <w:tcW w:w="2903" w:type="dxa"/>
          </w:tcPr>
          <w:p w:rsidR="00934350" w:rsidRDefault="00E73BCF">
            <w:pPr>
              <w:pStyle w:val="TableParagraph"/>
              <w:spacing w:before="15" w:line="279" w:lineRule="exact"/>
              <w:ind w:left="105"/>
            </w:pP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</w:tc>
      </w:tr>
    </w:tbl>
    <w:p w:rsidR="00934350" w:rsidRDefault="00934350">
      <w:pPr>
        <w:spacing w:line="279" w:lineRule="exact"/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0"/>
        <w:rPr>
          <w:rFonts w:ascii="宋体"/>
          <w:sz w:val="22"/>
        </w:rPr>
      </w:pPr>
    </w:p>
    <w:p w:rsidR="00934350" w:rsidRDefault="00934350">
      <w:pPr>
        <w:rPr>
          <w:rFonts w:ascii="宋体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E73BCF">
      <w:pPr>
        <w:tabs>
          <w:tab w:val="left" w:pos="2558"/>
        </w:tabs>
        <w:spacing w:before="46"/>
        <w:ind w:left="556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07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934350" w:rsidRDefault="00E73BCF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934350" w:rsidRDefault="00E73BCF">
      <w:pPr>
        <w:pStyle w:val="4"/>
        <w:spacing w:before="1"/>
        <w:ind w:left="556"/>
        <w:jc w:val="left"/>
      </w:pPr>
      <w:r>
        <w:t>一般公共预算支出表</w:t>
      </w:r>
    </w:p>
    <w:p w:rsidR="00934350" w:rsidRDefault="00934350">
      <w:p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710" w:space="2682"/>
            <w:col w:w="9948"/>
          </w:cols>
        </w:sectPr>
      </w:pPr>
    </w:p>
    <w:p w:rsidR="00934350" w:rsidRDefault="00E73BCF">
      <w:pPr>
        <w:tabs>
          <w:tab w:val="left" w:pos="2558"/>
          <w:tab w:val="left" w:pos="4798"/>
          <w:tab w:val="left" w:pos="6797"/>
          <w:tab w:val="left" w:pos="8797"/>
          <w:tab w:val="left" w:pos="10798"/>
          <w:tab w:val="left" w:pos="13189"/>
        </w:tabs>
        <w:spacing w:before="26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40"/>
        <w:gridCol w:w="2003"/>
        <w:gridCol w:w="2000"/>
        <w:gridCol w:w="2000"/>
        <w:gridCol w:w="2003"/>
        <w:gridCol w:w="2000"/>
      </w:tblGrid>
      <w:tr w:rsidR="00934350">
        <w:trPr>
          <w:trHeight w:val="311"/>
        </w:trPr>
        <w:tc>
          <w:tcPr>
            <w:tcW w:w="2000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40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830" w:right="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003" w:type="dxa"/>
            <w:gridSpan w:val="3"/>
          </w:tcPr>
          <w:p w:rsidR="00934350" w:rsidRDefault="00E73BCF">
            <w:pPr>
              <w:pStyle w:val="TableParagraph"/>
              <w:ind w:left="2624" w:right="2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2000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ind w:left="826" w:right="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小计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        </w:t>
            </w:r>
            <w:r>
              <w:rPr>
                <w:b/>
                <w:sz w:val="20"/>
              </w:rPr>
              <w:t>合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一般公共服务支出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20101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人大事务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2010101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</w:t>
            </w:r>
            <w:r>
              <w:rPr>
                <w:sz w:val="20"/>
              </w:rPr>
              <w:t xml:space="preserve">行政运行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28"/>
              <w:ind w:right="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2010102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</w:t>
            </w:r>
            <w:r>
              <w:rPr>
                <w:sz w:val="20"/>
              </w:rPr>
              <w:t xml:space="preserve">机关服务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ind w:left="951" w:right="8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26"/>
              <w:ind w:right="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2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2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2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2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2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4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3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3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3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934350" w:rsidRDefault="00E73BC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934350" w:rsidRDefault="00934350">
      <w:pPr>
        <w:spacing w:line="292" w:lineRule="exact"/>
        <w:rPr>
          <w:sz w:val="24"/>
        </w:r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0"/>
        <w:rPr>
          <w:rFonts w:ascii="宋体"/>
          <w:sz w:val="22"/>
        </w:rPr>
      </w:pPr>
    </w:p>
    <w:p w:rsidR="00934350" w:rsidRDefault="00934350">
      <w:pPr>
        <w:rPr>
          <w:rFonts w:ascii="宋体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E73BCF">
      <w:pPr>
        <w:tabs>
          <w:tab w:val="left" w:pos="3417"/>
        </w:tabs>
        <w:spacing w:before="46"/>
        <w:ind w:left="556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08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934350" w:rsidRDefault="00E73BCF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934350" w:rsidRDefault="00E73BCF">
      <w:pPr>
        <w:pStyle w:val="4"/>
        <w:spacing w:before="1"/>
        <w:ind w:left="556"/>
        <w:jc w:val="left"/>
      </w:pPr>
      <w:r>
        <w:t>一般公共预算基本支出表</w:t>
      </w:r>
    </w:p>
    <w:p w:rsidR="00934350" w:rsidRDefault="00934350">
      <w:p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569" w:space="1494"/>
            <w:col w:w="10277"/>
          </w:cols>
        </w:sectPr>
      </w:pPr>
    </w:p>
    <w:p w:rsidR="00934350" w:rsidRDefault="00E73BCF">
      <w:pPr>
        <w:tabs>
          <w:tab w:val="left" w:pos="3417"/>
          <w:tab w:val="left" w:pos="6279"/>
          <w:tab w:val="left" w:pos="9138"/>
          <w:tab w:val="left" w:pos="12820"/>
        </w:tabs>
        <w:spacing w:before="26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2859"/>
        <w:gridCol w:w="2861"/>
        <w:gridCol w:w="2861"/>
        <w:gridCol w:w="2859"/>
      </w:tblGrid>
      <w:tr w:rsidR="00934350">
        <w:trPr>
          <w:trHeight w:val="311"/>
        </w:trPr>
        <w:tc>
          <w:tcPr>
            <w:tcW w:w="5720" w:type="dxa"/>
            <w:gridSpan w:val="2"/>
          </w:tcPr>
          <w:p w:rsidR="00934350" w:rsidRDefault="00E73BCF">
            <w:pPr>
              <w:pStyle w:val="TableParagraph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部门预算支出经济分类科目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8581" w:type="dxa"/>
            <w:gridSpan w:val="3"/>
          </w:tcPr>
          <w:p w:rsidR="00934350" w:rsidRDefault="00E73BCF">
            <w:pPr>
              <w:pStyle w:val="TableParagraph"/>
              <w:ind w:left="3116" w:right="3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本年一般公共预算基本支出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2861" w:type="dxa"/>
          </w:tcPr>
          <w:p w:rsidR="00934350" w:rsidRDefault="00E73BCF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861" w:type="dxa"/>
          </w:tcPr>
          <w:p w:rsidR="00934350" w:rsidRDefault="00E73BCF">
            <w:pPr>
              <w:pStyle w:val="TableParagraph"/>
              <w:ind w:left="3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合  计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86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工资福利支出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86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30101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基本工资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2861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30102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津贴补贴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86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861" w:type="dxa"/>
          </w:tcPr>
          <w:p w:rsidR="00934350" w:rsidRDefault="00E73BCF">
            <w:pPr>
              <w:pStyle w:val="TableParagraph"/>
              <w:ind w:left="3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3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861" w:type="dxa"/>
          </w:tcPr>
          <w:p w:rsidR="00934350" w:rsidRDefault="00E73BCF">
            <w:pPr>
              <w:pStyle w:val="TableParagraph"/>
              <w:ind w:left="3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3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934350" w:rsidRDefault="00E73BCF">
      <w:pPr>
        <w:spacing w:before="15"/>
        <w:ind w:left="556"/>
        <w:rPr>
          <w:rFonts w:ascii="宋体"/>
        </w:rPr>
      </w:pPr>
      <w:r>
        <w:rPr>
          <w:rFonts w:ascii="宋体"/>
        </w:rPr>
        <w:t xml:space="preserve"> </w:t>
      </w:r>
    </w:p>
    <w:p w:rsidR="00934350" w:rsidRDefault="00E73BCF">
      <w:pPr>
        <w:tabs>
          <w:tab w:val="left" w:pos="2337"/>
        </w:tabs>
        <w:spacing w:before="124"/>
        <w:ind w:left="556"/>
        <w:rPr>
          <w:rFonts w:ascii="宋体" w:eastAsia="宋体"/>
        </w:rPr>
      </w:pPr>
      <w:r>
        <w:rPr>
          <w:sz w:val="24"/>
        </w:rPr>
        <w:t>公开</w:t>
      </w:r>
      <w:r>
        <w:rPr>
          <w:spacing w:val="-47"/>
          <w:sz w:val="24"/>
        </w:rPr>
        <w:t xml:space="preserve"> </w:t>
      </w:r>
      <w:r>
        <w:rPr>
          <w:rFonts w:ascii="Times New Roman" w:eastAsia="Times New Roman"/>
          <w:sz w:val="24"/>
        </w:rPr>
        <w:t>09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表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  <w:position w:val="14"/>
        </w:rPr>
        <w:t xml:space="preserve"> </w:t>
      </w:r>
    </w:p>
    <w:p w:rsidR="00934350" w:rsidRDefault="00E73BCF">
      <w:pPr>
        <w:pStyle w:val="4"/>
        <w:spacing w:before="115"/>
        <w:ind w:left="3410" w:right="3610"/>
      </w:pPr>
      <w:r>
        <w:t>一般公共预算“三公”经费、会议费、培训费支出表</w:t>
      </w:r>
    </w:p>
    <w:p w:rsidR="00934350" w:rsidRDefault="00E73BCF">
      <w:pPr>
        <w:tabs>
          <w:tab w:val="left" w:pos="2337"/>
          <w:tab w:val="left" w:pos="13350"/>
        </w:tabs>
        <w:spacing w:before="27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t>部门/单位：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单位:万元 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047"/>
        <w:gridCol w:w="1512"/>
        <w:gridCol w:w="1780"/>
        <w:gridCol w:w="1778"/>
        <w:gridCol w:w="1780"/>
        <w:gridCol w:w="1781"/>
        <w:gridCol w:w="1778"/>
      </w:tblGrid>
      <w:tr w:rsidR="00934350">
        <w:trPr>
          <w:trHeight w:val="690"/>
        </w:trPr>
        <w:tc>
          <w:tcPr>
            <w:tcW w:w="1781" w:type="dxa"/>
            <w:vMerge w:val="restart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E73BCF">
            <w:pPr>
              <w:pStyle w:val="TableParagraph"/>
              <w:spacing w:before="153" w:line="292" w:lineRule="auto"/>
              <w:ind w:left="689" w:right="176" w:hanging="402"/>
              <w:rPr>
                <w:b/>
                <w:sz w:val="20"/>
              </w:rPr>
            </w:pPr>
            <w:r>
              <w:rPr>
                <w:b/>
                <w:sz w:val="20"/>
              </w:rPr>
              <w:t>“三公”经费合计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47" w:type="dxa"/>
            <w:vMerge w:val="restart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1"/>
              <w:rPr>
                <w:sz w:val="24"/>
              </w:rPr>
            </w:pPr>
          </w:p>
          <w:p w:rsidR="00934350" w:rsidRDefault="00E73BCF">
            <w:pPr>
              <w:pStyle w:val="TableParagraph"/>
              <w:spacing w:before="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因公出国（境）费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5070" w:type="dxa"/>
            <w:gridSpan w:val="3"/>
          </w:tcPr>
          <w:p w:rsidR="00934350" w:rsidRDefault="00934350">
            <w:pPr>
              <w:pStyle w:val="TableParagraph"/>
              <w:spacing w:before="10"/>
              <w:rPr>
                <w:sz w:val="16"/>
              </w:rPr>
            </w:pPr>
          </w:p>
          <w:p w:rsidR="00934350" w:rsidRDefault="00E73BCF">
            <w:pPr>
              <w:pStyle w:val="TableParagraph"/>
              <w:spacing w:before="0"/>
              <w:ind w:left="1330"/>
              <w:rPr>
                <w:b/>
                <w:sz w:val="20"/>
              </w:rPr>
            </w:pPr>
            <w:r>
              <w:rPr>
                <w:b/>
                <w:sz w:val="20"/>
              </w:rPr>
              <w:t>公务用车购置及运行维护费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1"/>
              <w:rPr>
                <w:sz w:val="24"/>
              </w:rPr>
            </w:pPr>
          </w:p>
          <w:p w:rsidR="00934350" w:rsidRDefault="00E73BCF">
            <w:pPr>
              <w:pStyle w:val="TableParagraph"/>
              <w:spacing w:before="0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公务接待费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1"/>
              <w:rPr>
                <w:sz w:val="24"/>
              </w:rPr>
            </w:pPr>
          </w:p>
          <w:p w:rsidR="00934350" w:rsidRDefault="00E73BCF">
            <w:pPr>
              <w:pStyle w:val="TableParagraph"/>
              <w:spacing w:before="0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会议费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934350" w:rsidRDefault="00934350">
            <w:pPr>
              <w:pStyle w:val="TableParagraph"/>
              <w:spacing w:before="0"/>
              <w:rPr>
                <w:sz w:val="20"/>
              </w:rPr>
            </w:pPr>
          </w:p>
          <w:p w:rsidR="00934350" w:rsidRDefault="00934350">
            <w:pPr>
              <w:pStyle w:val="TableParagraph"/>
              <w:spacing w:before="1"/>
              <w:rPr>
                <w:sz w:val="24"/>
              </w:rPr>
            </w:pPr>
          </w:p>
          <w:p w:rsidR="00934350" w:rsidRDefault="00E73BCF">
            <w:pPr>
              <w:pStyle w:val="TableParagraph"/>
              <w:spacing w:before="0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培训费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691"/>
        </w:trPr>
        <w:tc>
          <w:tcPr>
            <w:tcW w:w="1781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:rsidR="00934350" w:rsidRDefault="00934350">
            <w:pPr>
              <w:pStyle w:val="TableParagraph"/>
              <w:spacing w:before="10"/>
              <w:rPr>
                <w:sz w:val="16"/>
              </w:rPr>
            </w:pPr>
          </w:p>
          <w:p w:rsidR="00934350" w:rsidRDefault="00E73BCF">
            <w:pPr>
              <w:pStyle w:val="TableParagraph"/>
              <w:spacing w:before="0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小计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</w:tcPr>
          <w:p w:rsidR="00934350" w:rsidRDefault="00934350">
            <w:pPr>
              <w:pStyle w:val="TableParagraph"/>
              <w:spacing w:before="10"/>
              <w:rPr>
                <w:sz w:val="16"/>
              </w:rPr>
            </w:pPr>
          </w:p>
          <w:p w:rsidR="00934350" w:rsidRDefault="00E73BCF">
            <w:pPr>
              <w:pStyle w:val="TableParagraph"/>
              <w:spacing w:before="0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公务用车购置费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78" w:type="dxa"/>
          </w:tcPr>
          <w:p w:rsidR="00934350" w:rsidRDefault="00E73BCF">
            <w:pPr>
              <w:pStyle w:val="TableParagraph"/>
              <w:spacing w:before="6" w:line="310" w:lineRule="atLeast"/>
              <w:ind w:left="589" w:right="171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>公务用车运行维护费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</w:tr>
      <w:tr w:rsidR="00934350">
        <w:trPr>
          <w:trHeight w:val="688"/>
        </w:trPr>
        <w:tc>
          <w:tcPr>
            <w:tcW w:w="1781" w:type="dxa"/>
          </w:tcPr>
          <w:p w:rsidR="00934350" w:rsidRDefault="00934350">
            <w:pPr>
              <w:pStyle w:val="TableParagraph"/>
              <w:spacing w:before="12"/>
              <w:rPr>
                <w:sz w:val="15"/>
              </w:rPr>
            </w:pPr>
          </w:p>
          <w:p w:rsidR="00934350" w:rsidRDefault="00E73BCF">
            <w:pPr>
              <w:pStyle w:val="TableParagraph"/>
              <w:spacing w:before="0"/>
              <w:ind w:left="107"/>
            </w:pPr>
            <w:r>
              <w:t xml:space="preserve">   </w:t>
            </w:r>
          </w:p>
        </w:tc>
        <w:tc>
          <w:tcPr>
            <w:tcW w:w="2047" w:type="dxa"/>
          </w:tcPr>
          <w:p w:rsidR="00934350" w:rsidRDefault="00934350">
            <w:pPr>
              <w:pStyle w:val="TableParagraph"/>
              <w:spacing w:before="12"/>
              <w:rPr>
                <w:sz w:val="15"/>
              </w:rPr>
            </w:pPr>
          </w:p>
          <w:p w:rsidR="00934350" w:rsidRDefault="00E73BCF">
            <w:pPr>
              <w:pStyle w:val="TableParagraph"/>
              <w:spacing w:before="0"/>
              <w:ind w:left="108"/>
            </w:pPr>
            <w:r>
              <w:t xml:space="preserve">   </w:t>
            </w:r>
          </w:p>
        </w:tc>
        <w:tc>
          <w:tcPr>
            <w:tcW w:w="1512" w:type="dxa"/>
          </w:tcPr>
          <w:p w:rsidR="00934350" w:rsidRDefault="00934350">
            <w:pPr>
              <w:pStyle w:val="TableParagraph"/>
              <w:spacing w:before="12"/>
              <w:rPr>
                <w:sz w:val="15"/>
              </w:rPr>
            </w:pPr>
          </w:p>
          <w:p w:rsidR="00934350" w:rsidRDefault="00E73BCF">
            <w:pPr>
              <w:pStyle w:val="TableParagraph"/>
              <w:spacing w:before="0"/>
              <w:ind w:right="413"/>
              <w:jc w:val="right"/>
            </w:pPr>
            <w:r>
              <w:t xml:space="preserve">   </w:t>
            </w:r>
          </w:p>
        </w:tc>
        <w:tc>
          <w:tcPr>
            <w:tcW w:w="1780" w:type="dxa"/>
          </w:tcPr>
          <w:p w:rsidR="00934350" w:rsidRDefault="00934350">
            <w:pPr>
              <w:pStyle w:val="TableParagraph"/>
              <w:spacing w:before="12"/>
              <w:rPr>
                <w:sz w:val="15"/>
              </w:rPr>
            </w:pPr>
          </w:p>
          <w:p w:rsidR="00934350" w:rsidRDefault="00E73BCF">
            <w:pPr>
              <w:pStyle w:val="TableParagraph"/>
              <w:spacing w:before="0"/>
              <w:ind w:left="108"/>
            </w:pPr>
            <w:r>
              <w:t xml:space="preserve">   </w:t>
            </w:r>
          </w:p>
        </w:tc>
        <w:tc>
          <w:tcPr>
            <w:tcW w:w="1778" w:type="dxa"/>
          </w:tcPr>
          <w:p w:rsidR="00934350" w:rsidRDefault="00934350">
            <w:pPr>
              <w:pStyle w:val="TableParagraph"/>
              <w:spacing w:before="12"/>
              <w:rPr>
                <w:sz w:val="15"/>
              </w:rPr>
            </w:pPr>
          </w:p>
          <w:p w:rsidR="00934350" w:rsidRDefault="00E73BCF">
            <w:pPr>
              <w:pStyle w:val="TableParagraph"/>
              <w:spacing w:before="0"/>
              <w:ind w:left="109"/>
            </w:pPr>
            <w:r>
              <w:t xml:space="preserve">   </w:t>
            </w:r>
          </w:p>
        </w:tc>
        <w:tc>
          <w:tcPr>
            <w:tcW w:w="1780" w:type="dxa"/>
          </w:tcPr>
          <w:p w:rsidR="00934350" w:rsidRDefault="00934350">
            <w:pPr>
              <w:pStyle w:val="TableParagraph"/>
              <w:spacing w:before="12"/>
              <w:rPr>
                <w:sz w:val="15"/>
              </w:rPr>
            </w:pPr>
          </w:p>
          <w:p w:rsidR="00934350" w:rsidRDefault="00E73BCF">
            <w:pPr>
              <w:pStyle w:val="TableParagraph"/>
              <w:spacing w:before="0"/>
              <w:ind w:left="895"/>
            </w:pPr>
            <w:r>
              <w:t xml:space="preserve">   </w:t>
            </w:r>
          </w:p>
        </w:tc>
        <w:tc>
          <w:tcPr>
            <w:tcW w:w="1781" w:type="dxa"/>
          </w:tcPr>
          <w:p w:rsidR="00934350" w:rsidRDefault="00E73BCF">
            <w:pPr>
              <w:pStyle w:val="TableParagraph"/>
              <w:spacing w:before="127"/>
              <w:ind w:left="111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 xml:space="preserve"> </w:t>
            </w:r>
            <w:r>
              <w:rPr>
                <w:b/>
                <w:spacing w:val="-1"/>
                <w:sz w:val="34"/>
              </w:rPr>
              <w:t xml:space="preserve"> </w:t>
            </w:r>
            <w:r>
              <w:rPr>
                <w:b/>
                <w:w w:val="99"/>
                <w:sz w:val="34"/>
              </w:rPr>
              <w:t xml:space="preserve"> </w:t>
            </w:r>
          </w:p>
        </w:tc>
        <w:tc>
          <w:tcPr>
            <w:tcW w:w="1778" w:type="dxa"/>
          </w:tcPr>
          <w:p w:rsidR="00934350" w:rsidRDefault="00E73BCF">
            <w:pPr>
              <w:pStyle w:val="TableParagraph"/>
              <w:spacing w:before="127"/>
              <w:ind w:left="111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 xml:space="preserve"> </w:t>
            </w:r>
            <w:r>
              <w:rPr>
                <w:b/>
                <w:spacing w:val="-1"/>
                <w:sz w:val="34"/>
              </w:rPr>
              <w:t xml:space="preserve"> </w:t>
            </w:r>
            <w:r>
              <w:rPr>
                <w:b/>
                <w:w w:val="99"/>
                <w:sz w:val="34"/>
              </w:rPr>
              <w:t xml:space="preserve"> </w:t>
            </w:r>
          </w:p>
        </w:tc>
      </w:tr>
    </w:tbl>
    <w:p w:rsidR="00934350" w:rsidRDefault="00934350">
      <w:pPr>
        <w:rPr>
          <w:sz w:val="34"/>
        </w:r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0"/>
        <w:rPr>
          <w:rFonts w:ascii="宋体"/>
          <w:sz w:val="22"/>
        </w:rPr>
      </w:pPr>
    </w:p>
    <w:p w:rsidR="00934350" w:rsidRDefault="00934350">
      <w:pPr>
        <w:rPr>
          <w:rFonts w:ascii="宋体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E73BCF">
      <w:pPr>
        <w:tabs>
          <w:tab w:val="left" w:pos="3317"/>
        </w:tabs>
        <w:spacing w:before="46"/>
        <w:ind w:left="556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10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934350" w:rsidRDefault="00E73BCF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934350" w:rsidRDefault="00E73BCF">
      <w:pPr>
        <w:pStyle w:val="4"/>
        <w:spacing w:before="1"/>
        <w:ind w:left="556"/>
        <w:jc w:val="left"/>
      </w:pPr>
      <w:r>
        <w:t>政府性基金预算支出表</w:t>
      </w:r>
    </w:p>
    <w:p w:rsidR="00934350" w:rsidRDefault="00934350">
      <w:p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468" w:space="1839"/>
            <w:col w:w="10033"/>
          </w:cols>
        </w:sectPr>
      </w:pPr>
    </w:p>
    <w:p w:rsidR="00934350" w:rsidRDefault="00E73BCF">
      <w:pPr>
        <w:tabs>
          <w:tab w:val="left" w:pos="3317"/>
          <w:tab w:val="left" w:pos="6708"/>
          <w:tab w:val="left" w:pos="9469"/>
          <w:tab w:val="left" w:pos="13000"/>
        </w:tabs>
        <w:spacing w:before="26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391"/>
        <w:gridCol w:w="2760"/>
        <w:gridCol w:w="2760"/>
        <w:gridCol w:w="2761"/>
      </w:tblGrid>
      <w:tr w:rsidR="00934350">
        <w:trPr>
          <w:trHeight w:val="311"/>
        </w:trPr>
        <w:tc>
          <w:tcPr>
            <w:tcW w:w="2760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934350" w:rsidRDefault="00934350">
            <w:pPr>
              <w:pStyle w:val="TableParagraph"/>
              <w:spacing w:before="6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1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8281" w:type="dxa"/>
            <w:gridSpan w:val="3"/>
          </w:tcPr>
          <w:p w:rsidR="00934350" w:rsidRDefault="00E73BCF">
            <w:pPr>
              <w:pStyle w:val="TableParagraph"/>
              <w:ind w:left="3066" w:right="2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本年政府性基金预算支出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2760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left="1208" w:right="1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</w:t>
            </w:r>
            <w:r>
              <w:rPr>
                <w:sz w:val="20"/>
              </w:rPr>
              <w:t xml:space="preserve">合 计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科学技术支出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20610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核电站乏燃料处理处置基金支出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2760" w:type="dxa"/>
          </w:tcPr>
          <w:p w:rsidR="00934350" w:rsidRDefault="00E73BCF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2061001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乏燃料运输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……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2760" w:type="dxa"/>
          </w:tcPr>
          <w:p w:rsidR="00934350" w:rsidRDefault="00E73BCF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2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spacing w:before="2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3"/>
        </w:trPr>
        <w:tc>
          <w:tcPr>
            <w:tcW w:w="2760" w:type="dxa"/>
          </w:tcPr>
          <w:p w:rsidR="00934350" w:rsidRDefault="00E73BCF">
            <w:pPr>
              <w:pStyle w:val="TableParagraph"/>
              <w:spacing w:before="0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934350" w:rsidRDefault="00E73BCF">
            <w:pPr>
              <w:pStyle w:val="TableParagraph"/>
              <w:spacing w:before="0" w:line="29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934350" w:rsidRDefault="00E73BCF">
            <w:pPr>
              <w:pStyle w:val="TableParagraph"/>
              <w:spacing w:before="0" w:line="29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934350" w:rsidRDefault="00E73BCF">
            <w:pPr>
              <w:pStyle w:val="TableParagraph"/>
              <w:spacing w:before="0" w:line="29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934350" w:rsidRDefault="00934350">
      <w:pPr>
        <w:spacing w:line="294" w:lineRule="exact"/>
        <w:rPr>
          <w:sz w:val="24"/>
        </w:r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0"/>
        <w:rPr>
          <w:rFonts w:ascii="宋体"/>
          <w:sz w:val="22"/>
        </w:rPr>
      </w:pPr>
    </w:p>
    <w:p w:rsidR="00934350" w:rsidRDefault="00934350">
      <w:pPr>
        <w:rPr>
          <w:rFonts w:ascii="宋体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E73BCF">
      <w:pPr>
        <w:spacing w:before="44"/>
        <w:ind w:left="1145"/>
        <w:rPr>
          <w:sz w:val="24"/>
        </w:rPr>
      </w:pPr>
      <w:r>
        <w:rPr>
          <w:spacing w:val="-16"/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11 </w:t>
      </w:r>
      <w:r>
        <w:rPr>
          <w:sz w:val="24"/>
        </w:rPr>
        <w:t>表</w:t>
      </w:r>
    </w:p>
    <w:p w:rsidR="00934350" w:rsidRDefault="00E73BCF">
      <w:pPr>
        <w:pStyle w:val="a3"/>
        <w:spacing w:before="1"/>
        <w:rPr>
          <w:sz w:val="36"/>
        </w:rPr>
      </w:pPr>
      <w:r>
        <w:br w:type="column"/>
      </w:r>
    </w:p>
    <w:p w:rsidR="00934350" w:rsidRDefault="00E73BCF">
      <w:pPr>
        <w:pStyle w:val="a3"/>
        <w:ind w:left="1145"/>
        <w:rPr>
          <w:rFonts w:ascii="方正小标宋_GBK" w:eastAsia="方正小标宋_GBK"/>
        </w:rPr>
      </w:pPr>
      <w:r>
        <w:rPr>
          <w:rFonts w:ascii="方正小标宋_GBK" w:eastAsia="方正小标宋_GBK" w:hint="eastAsia"/>
        </w:rPr>
        <w:t>一般公共预算机关运行经费支出预算表</w:t>
      </w:r>
    </w:p>
    <w:p w:rsidR="00934350" w:rsidRDefault="00934350">
      <w:pPr>
        <w:rPr>
          <w:rFonts w:ascii="方正小标宋_GBK" w:eastAsia="方正小标宋_GBK"/>
        </w:r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66" w:space="1534"/>
            <w:col w:w="11540"/>
          </w:cols>
        </w:sectPr>
      </w:pPr>
    </w:p>
    <w:p w:rsidR="00934350" w:rsidRDefault="00E73BCF">
      <w:pPr>
        <w:tabs>
          <w:tab w:val="left" w:pos="5324"/>
          <w:tab w:val="left" w:pos="13809"/>
        </w:tabs>
        <w:spacing w:before="89" w:after="54"/>
        <w:ind w:left="422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部门/单</w:t>
      </w:r>
      <w:r>
        <w:rPr>
          <w:rFonts w:ascii="宋体" w:eastAsia="宋体" w:hint="eastAsia"/>
          <w:spacing w:val="-3"/>
        </w:rPr>
        <w:t>位：</w:t>
      </w:r>
      <w:r>
        <w:rPr>
          <w:rFonts w:ascii="宋体" w:eastAsia="宋体" w:hint="eastAsia"/>
          <w:spacing w:val="-3"/>
        </w:rPr>
        <w:tab/>
      </w:r>
      <w:r>
        <w:rPr>
          <w:rFonts w:ascii="宋体" w:eastAsia="宋体" w:hint="eastAsia"/>
          <w:spacing w:val="-3"/>
        </w:rPr>
        <w:tab/>
      </w:r>
      <w:r>
        <w:rPr>
          <w:rFonts w:ascii="宋体" w:eastAsia="宋体" w:hint="eastAsia"/>
        </w:rPr>
        <w:t>单位：</w:t>
      </w:r>
      <w:r>
        <w:rPr>
          <w:rFonts w:ascii="宋体" w:eastAsia="宋体" w:hint="eastAsia"/>
          <w:spacing w:val="-3"/>
        </w:rPr>
        <w:t>万元</w:t>
      </w:r>
      <w:r>
        <w:rPr>
          <w:rFonts w:ascii="宋体" w:eastAsia="宋体" w:hint="eastAsia"/>
        </w:rPr>
        <w:t xml:space="preserve"> 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899"/>
        <w:gridCol w:w="4902"/>
      </w:tblGrid>
      <w:tr w:rsidR="00934350">
        <w:trPr>
          <w:trHeight w:val="436"/>
        </w:trPr>
        <w:tc>
          <w:tcPr>
            <w:tcW w:w="4902" w:type="dxa"/>
          </w:tcPr>
          <w:p w:rsidR="00934350" w:rsidRDefault="00E73BCF">
            <w:pPr>
              <w:pStyle w:val="TableParagraph"/>
              <w:spacing w:before="77"/>
              <w:ind w:left="119"/>
              <w:jc w:val="center"/>
              <w:rPr>
                <w:b/>
              </w:rPr>
            </w:pPr>
            <w:r>
              <w:rPr>
                <w:b/>
              </w:rPr>
              <w:t>科目编码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4899" w:type="dxa"/>
          </w:tcPr>
          <w:p w:rsidR="00934350" w:rsidRDefault="00E73BCF">
            <w:pPr>
              <w:pStyle w:val="TableParagraph"/>
              <w:spacing w:before="77"/>
              <w:ind w:left="2043" w:right="1922"/>
              <w:jc w:val="center"/>
              <w:rPr>
                <w:b/>
              </w:rPr>
            </w:pPr>
            <w:r>
              <w:rPr>
                <w:b/>
              </w:rPr>
              <w:t>科目名称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77"/>
              <w:ind w:left="1566"/>
              <w:rPr>
                <w:b/>
              </w:rPr>
            </w:pPr>
            <w:r>
              <w:rPr>
                <w:b/>
              </w:rPr>
              <w:t>机关运行经费支出</w:t>
            </w:r>
            <w:r>
              <w:rPr>
                <w:b/>
                <w:w w:val="99"/>
              </w:rPr>
              <w:t xml:space="preserve"> </w:t>
            </w:r>
          </w:p>
        </w:tc>
      </w:tr>
      <w:tr w:rsidR="00934350">
        <w:trPr>
          <w:trHeight w:val="439"/>
        </w:trPr>
        <w:tc>
          <w:tcPr>
            <w:tcW w:w="9801" w:type="dxa"/>
            <w:gridSpan w:val="2"/>
          </w:tcPr>
          <w:p w:rsidR="00934350" w:rsidRDefault="00E73BCF">
            <w:pPr>
              <w:pStyle w:val="TableParagraph"/>
              <w:spacing w:before="62"/>
              <w:ind w:left="4699" w:right="4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78"/>
              <w:ind w:right="-15"/>
              <w:jc w:val="right"/>
            </w:pPr>
            <w:r>
              <w:t xml:space="preserve"> </w:t>
            </w:r>
          </w:p>
        </w:tc>
      </w:tr>
      <w:tr w:rsidR="00934350">
        <w:trPr>
          <w:trHeight w:val="400"/>
        </w:trPr>
        <w:tc>
          <w:tcPr>
            <w:tcW w:w="4902" w:type="dxa"/>
          </w:tcPr>
          <w:p w:rsidR="00934350" w:rsidRDefault="00E73BCF">
            <w:pPr>
              <w:pStyle w:val="TableParagraph"/>
              <w:spacing w:before="60"/>
              <w:ind w:left="107"/>
            </w:pPr>
            <w:r>
              <w:t xml:space="preserve">   </w:t>
            </w:r>
          </w:p>
        </w:tc>
        <w:tc>
          <w:tcPr>
            <w:tcW w:w="4899" w:type="dxa"/>
          </w:tcPr>
          <w:p w:rsidR="00934350" w:rsidRDefault="00E73BCF">
            <w:pPr>
              <w:pStyle w:val="TableParagraph"/>
              <w:spacing w:before="60"/>
              <w:ind w:left="107"/>
            </w:pPr>
            <w:r>
              <w:t xml:space="preserve">  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60"/>
              <w:ind w:right="-15"/>
              <w:jc w:val="right"/>
            </w:pPr>
            <w:r>
              <w:t xml:space="preserve"> </w:t>
            </w:r>
          </w:p>
        </w:tc>
      </w:tr>
      <w:tr w:rsidR="00934350">
        <w:trPr>
          <w:trHeight w:val="402"/>
        </w:trPr>
        <w:tc>
          <w:tcPr>
            <w:tcW w:w="4902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899" w:type="dxa"/>
          </w:tcPr>
          <w:p w:rsidR="00934350" w:rsidRDefault="00E73BCF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60"/>
              <w:ind w:right="-15"/>
              <w:jc w:val="right"/>
            </w:pPr>
            <w:r>
              <w:t xml:space="preserve"> </w:t>
            </w:r>
          </w:p>
        </w:tc>
      </w:tr>
      <w:tr w:rsidR="00934350">
        <w:trPr>
          <w:trHeight w:val="402"/>
        </w:trPr>
        <w:tc>
          <w:tcPr>
            <w:tcW w:w="4902" w:type="dxa"/>
          </w:tcPr>
          <w:p w:rsidR="00934350" w:rsidRDefault="00E73BCF">
            <w:pPr>
              <w:pStyle w:val="TableParagraph"/>
              <w:spacing w:before="60"/>
              <w:ind w:left="340"/>
              <w:jc w:val="center"/>
              <w:rPr>
                <w:b/>
              </w:rPr>
            </w:pPr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4899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400"/>
        </w:trPr>
        <w:tc>
          <w:tcPr>
            <w:tcW w:w="4902" w:type="dxa"/>
          </w:tcPr>
          <w:p w:rsidR="00934350" w:rsidRDefault="00E73BCF">
            <w:pPr>
              <w:pStyle w:val="TableParagraph"/>
              <w:spacing w:before="88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899" w:type="dxa"/>
          </w:tcPr>
          <w:p w:rsidR="00934350" w:rsidRDefault="00E73BCF">
            <w:pPr>
              <w:pStyle w:val="TableParagraph"/>
              <w:spacing w:before="88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88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402"/>
        </w:trPr>
        <w:tc>
          <w:tcPr>
            <w:tcW w:w="4902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899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403"/>
        </w:trPr>
        <w:tc>
          <w:tcPr>
            <w:tcW w:w="4902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899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400"/>
        </w:trPr>
        <w:tc>
          <w:tcPr>
            <w:tcW w:w="4902" w:type="dxa"/>
          </w:tcPr>
          <w:p w:rsidR="00934350" w:rsidRDefault="00E73BCF">
            <w:pPr>
              <w:pStyle w:val="TableParagraph"/>
              <w:spacing w:before="88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899" w:type="dxa"/>
          </w:tcPr>
          <w:p w:rsidR="00934350" w:rsidRDefault="00E73BCF">
            <w:pPr>
              <w:pStyle w:val="TableParagraph"/>
              <w:spacing w:before="88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88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402"/>
        </w:trPr>
        <w:tc>
          <w:tcPr>
            <w:tcW w:w="4902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899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902" w:type="dxa"/>
          </w:tcPr>
          <w:p w:rsidR="00934350" w:rsidRDefault="00E73BCF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934350" w:rsidRDefault="00934350">
      <w:pPr>
        <w:pStyle w:val="a3"/>
        <w:rPr>
          <w:rFonts w:ascii="宋体"/>
          <w:sz w:val="22"/>
        </w:rPr>
      </w:pPr>
    </w:p>
    <w:p w:rsidR="00934350" w:rsidRDefault="00E73BCF">
      <w:pPr>
        <w:spacing w:before="177" w:line="348" w:lineRule="auto"/>
        <w:ind w:left="1145" w:right="1149"/>
        <w:jc w:val="both"/>
        <w:rPr>
          <w:sz w:val="24"/>
        </w:rPr>
      </w:pPr>
      <w:r>
        <w:rPr>
          <w:spacing w:val="-13"/>
          <w:sz w:val="24"/>
        </w:rPr>
        <w:t>注：“机关运行经费”指行政单位</w:t>
      </w:r>
      <w:r>
        <w:rPr>
          <w:sz w:val="24"/>
        </w:rPr>
        <w:t>（含参照公务员法管理的事业单位</w:t>
      </w:r>
      <w:r>
        <w:rPr>
          <w:spacing w:val="-32"/>
          <w:sz w:val="24"/>
        </w:rPr>
        <w:t>）</w:t>
      </w:r>
      <w:r>
        <w:rPr>
          <w:spacing w:val="-1"/>
          <w:sz w:val="24"/>
        </w:rPr>
        <w:t>使用一般公共预算安排的基本支出中的日常公用经费支</w:t>
      </w:r>
      <w:r>
        <w:rPr>
          <w:spacing w:val="-14"/>
          <w:sz w:val="24"/>
        </w:rPr>
        <w:t>出，包括办公及印刷费、邮电费、差旅费、会议费、福利费、日常维修费、专用材料及一般设备购置费、办公用房水电费、办</w:t>
      </w:r>
      <w:r>
        <w:rPr>
          <w:sz w:val="24"/>
        </w:rPr>
        <w:t>公用房取暖费、办公用房物业管理费、公务用车运行维护费及其他费用等。</w:t>
      </w:r>
    </w:p>
    <w:p w:rsidR="00934350" w:rsidRDefault="00934350">
      <w:pPr>
        <w:spacing w:line="348" w:lineRule="auto"/>
        <w:jc w:val="both"/>
        <w:rPr>
          <w:sz w:val="24"/>
        </w:r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sz w:val="20"/>
        </w:rPr>
      </w:pPr>
    </w:p>
    <w:p w:rsidR="00934350" w:rsidRDefault="00934350">
      <w:pPr>
        <w:pStyle w:val="a3"/>
        <w:rPr>
          <w:sz w:val="14"/>
        </w:rPr>
      </w:pPr>
    </w:p>
    <w:p w:rsidR="00934350" w:rsidRDefault="00934350">
      <w:pPr>
        <w:rPr>
          <w:sz w:val="14"/>
        </w:rPr>
        <w:sectPr w:rsidR="00934350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934350" w:rsidRDefault="00E73BCF">
      <w:pPr>
        <w:spacing w:before="45"/>
        <w:ind w:left="1145"/>
        <w:rPr>
          <w:sz w:val="24"/>
        </w:rPr>
      </w:pPr>
      <w:r>
        <w:rPr>
          <w:spacing w:val="-16"/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12 </w:t>
      </w:r>
      <w:r>
        <w:rPr>
          <w:sz w:val="24"/>
        </w:rPr>
        <w:t>表</w:t>
      </w:r>
    </w:p>
    <w:p w:rsidR="00934350" w:rsidRDefault="00E73BCF">
      <w:pPr>
        <w:pStyle w:val="a3"/>
        <w:spacing w:before="14"/>
        <w:rPr>
          <w:sz w:val="33"/>
        </w:rPr>
      </w:pPr>
      <w:r>
        <w:br w:type="column"/>
      </w:r>
    </w:p>
    <w:p w:rsidR="00934350" w:rsidRDefault="00E73BCF">
      <w:pPr>
        <w:pStyle w:val="4"/>
        <w:spacing w:before="1"/>
        <w:ind w:left="1145"/>
        <w:jc w:val="left"/>
      </w:pPr>
      <w:r>
        <w:t>政府采购支出表</w:t>
      </w:r>
    </w:p>
    <w:p w:rsidR="00934350" w:rsidRDefault="00934350">
      <w:p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66" w:space="2996"/>
            <w:col w:w="10078"/>
          </w:cols>
        </w:sectPr>
      </w:pPr>
    </w:p>
    <w:p w:rsidR="00934350" w:rsidRDefault="00E73BCF">
      <w:pPr>
        <w:tabs>
          <w:tab w:val="left" w:pos="2083"/>
          <w:tab w:val="left" w:pos="6483"/>
          <w:tab w:val="left" w:pos="8204"/>
          <w:tab w:val="left" w:pos="9442"/>
          <w:tab w:val="left" w:pos="10904"/>
          <w:tab w:val="left" w:pos="12364"/>
          <w:tab w:val="left" w:pos="14049"/>
        </w:tabs>
        <w:spacing w:before="26" w:after="30"/>
        <w:ind w:left="283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39"/>
        <w:gridCol w:w="1320"/>
        <w:gridCol w:w="1741"/>
        <w:gridCol w:w="1721"/>
        <w:gridCol w:w="1241"/>
        <w:gridCol w:w="1459"/>
        <w:gridCol w:w="1459"/>
        <w:gridCol w:w="1421"/>
        <w:gridCol w:w="1480"/>
      </w:tblGrid>
      <w:tr w:rsidR="00934350">
        <w:trPr>
          <w:trHeight w:val="311"/>
        </w:trPr>
        <w:tc>
          <w:tcPr>
            <w:tcW w:w="1800" w:type="dxa"/>
            <w:vMerge w:val="restart"/>
          </w:tcPr>
          <w:p w:rsidR="00934350" w:rsidRDefault="00934350">
            <w:pPr>
              <w:pStyle w:val="TableParagraph"/>
              <w:spacing w:before="9"/>
              <w:rPr>
                <w:sz w:val="26"/>
              </w:rPr>
            </w:pPr>
          </w:p>
          <w:p w:rsidR="00934350" w:rsidRDefault="00E73BCF">
            <w:pPr>
              <w:pStyle w:val="TableParagraph"/>
              <w:spacing w:before="0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采购品目大类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  <w:vMerge w:val="restart"/>
          </w:tcPr>
          <w:p w:rsidR="00934350" w:rsidRDefault="00934350">
            <w:pPr>
              <w:pStyle w:val="TableParagraph"/>
              <w:spacing w:before="9"/>
              <w:rPr>
                <w:sz w:val="26"/>
              </w:rPr>
            </w:pPr>
          </w:p>
          <w:p w:rsidR="00934350" w:rsidRDefault="00E73BCF">
            <w:pPr>
              <w:pStyle w:val="TableParagraph"/>
              <w:spacing w:before="0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专项名称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20" w:type="dxa"/>
            <w:vMerge w:val="restart"/>
          </w:tcPr>
          <w:p w:rsidR="00934350" w:rsidRDefault="00934350">
            <w:pPr>
              <w:pStyle w:val="TableParagraph"/>
              <w:spacing w:before="9"/>
              <w:rPr>
                <w:sz w:val="26"/>
              </w:rPr>
            </w:pPr>
          </w:p>
          <w:p w:rsidR="00934350" w:rsidRDefault="00E73BCF">
            <w:pPr>
              <w:pStyle w:val="TableParagraph"/>
              <w:spacing w:before="0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经济科目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41" w:type="dxa"/>
            <w:vMerge w:val="restart"/>
          </w:tcPr>
          <w:p w:rsidR="00934350" w:rsidRDefault="00934350">
            <w:pPr>
              <w:pStyle w:val="TableParagraph"/>
              <w:spacing w:before="9"/>
              <w:rPr>
                <w:sz w:val="26"/>
              </w:rPr>
            </w:pPr>
          </w:p>
          <w:p w:rsidR="00934350" w:rsidRDefault="00E73BCF">
            <w:pPr>
              <w:pStyle w:val="TableParagraph"/>
              <w:spacing w:before="0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采购品目名称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934350" w:rsidRDefault="00934350">
            <w:pPr>
              <w:pStyle w:val="TableParagraph"/>
              <w:spacing w:before="9"/>
              <w:rPr>
                <w:sz w:val="26"/>
              </w:rPr>
            </w:pPr>
          </w:p>
          <w:p w:rsidR="00934350" w:rsidRDefault="00E73BCF">
            <w:pPr>
              <w:pStyle w:val="TableParagraph"/>
              <w:spacing w:before="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采购组织形式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5580" w:type="dxa"/>
            <w:gridSpan w:val="4"/>
          </w:tcPr>
          <w:p w:rsidR="00934350" w:rsidRDefault="00E73BCF">
            <w:pPr>
              <w:pStyle w:val="TableParagraph"/>
              <w:ind w:left="2418" w:right="2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资金来源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  <w:vMerge w:val="restart"/>
          </w:tcPr>
          <w:p w:rsidR="00934350" w:rsidRDefault="00934350">
            <w:pPr>
              <w:pStyle w:val="TableParagraph"/>
              <w:spacing w:before="9"/>
              <w:rPr>
                <w:sz w:val="26"/>
              </w:rPr>
            </w:pPr>
          </w:p>
          <w:p w:rsidR="00934350" w:rsidRDefault="00E73BCF">
            <w:pPr>
              <w:pStyle w:val="TableParagraph"/>
              <w:spacing w:before="0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总计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624"/>
        </w:trPr>
        <w:tc>
          <w:tcPr>
            <w:tcW w:w="1800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一般公共</w:t>
            </w:r>
            <w:r>
              <w:rPr>
                <w:b/>
                <w:w w:val="98"/>
                <w:sz w:val="20"/>
              </w:rPr>
              <w:t xml:space="preserve"> </w:t>
            </w:r>
          </w:p>
          <w:p w:rsidR="00934350" w:rsidRDefault="00E73BCF">
            <w:pPr>
              <w:pStyle w:val="TableParagraph"/>
              <w:spacing w:before="56"/>
              <w:ind w:left="2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预算资金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934350">
            <w:pPr>
              <w:pStyle w:val="TableParagraph"/>
              <w:spacing w:before="2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0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政府性基金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934350">
            <w:pPr>
              <w:pStyle w:val="TableParagraph"/>
              <w:spacing w:before="2"/>
              <w:rPr>
                <w:sz w:val="14"/>
              </w:rPr>
            </w:pPr>
          </w:p>
          <w:p w:rsidR="00934350" w:rsidRDefault="00E73BCF">
            <w:pPr>
              <w:pStyle w:val="TableParagraph"/>
              <w:spacing w:before="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其他资金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上年结转和</w:t>
            </w:r>
          </w:p>
          <w:p w:rsidR="00934350" w:rsidRDefault="00E73BCF">
            <w:pPr>
              <w:pStyle w:val="TableParagraph"/>
              <w:spacing w:before="56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结余资金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934350" w:rsidRDefault="00934350">
            <w:pPr>
              <w:rPr>
                <w:sz w:val="2"/>
                <w:szCs w:val="2"/>
              </w:rPr>
            </w:pPr>
          </w:p>
        </w:tc>
      </w:tr>
      <w:tr w:rsidR="00934350">
        <w:trPr>
          <w:trHeight w:val="311"/>
        </w:trPr>
        <w:tc>
          <w:tcPr>
            <w:tcW w:w="1800" w:type="dxa"/>
          </w:tcPr>
          <w:p w:rsidR="00934350" w:rsidRDefault="00E73BCF">
            <w:pPr>
              <w:pStyle w:val="TableParagraph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72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ind w:left="740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800" w:type="dxa"/>
          </w:tcPr>
          <w:p w:rsidR="00934350" w:rsidRDefault="00E73BCF">
            <w:pPr>
              <w:pStyle w:val="TableParagraph"/>
              <w:ind w:left="900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72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ind w:left="740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800" w:type="dxa"/>
          </w:tcPr>
          <w:p w:rsidR="00934350" w:rsidRDefault="00E73BCF">
            <w:pPr>
              <w:pStyle w:val="TableParagraph"/>
              <w:ind w:left="900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72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ind w:left="740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934350">
        <w:trPr>
          <w:trHeight w:val="313"/>
        </w:trPr>
        <w:tc>
          <w:tcPr>
            <w:tcW w:w="1800" w:type="dxa"/>
          </w:tcPr>
          <w:p w:rsidR="00934350" w:rsidRDefault="00E73BCF">
            <w:pPr>
              <w:pStyle w:val="TableParagraph"/>
              <w:spacing w:before="27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spacing w:before="27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27"/>
              <w:ind w:left="72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27"/>
              <w:ind w:left="72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spacing w:before="27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8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800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2"/>
        </w:trPr>
        <w:tc>
          <w:tcPr>
            <w:tcW w:w="1800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934350">
        <w:trPr>
          <w:trHeight w:val="311"/>
        </w:trPr>
        <w:tc>
          <w:tcPr>
            <w:tcW w:w="18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18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4"/>
        </w:trPr>
        <w:tc>
          <w:tcPr>
            <w:tcW w:w="1800" w:type="dxa"/>
          </w:tcPr>
          <w:p w:rsidR="00934350" w:rsidRDefault="00E73BCF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2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4350">
        <w:trPr>
          <w:trHeight w:val="311"/>
        </w:trPr>
        <w:tc>
          <w:tcPr>
            <w:tcW w:w="1800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39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2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4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2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41" w:type="dxa"/>
          </w:tcPr>
          <w:p w:rsidR="00934350" w:rsidRDefault="00E73BC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21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80" w:type="dxa"/>
          </w:tcPr>
          <w:p w:rsidR="00934350" w:rsidRDefault="00E73BCF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934350" w:rsidRDefault="00934350">
      <w:pPr>
        <w:spacing w:line="292" w:lineRule="exact"/>
        <w:rPr>
          <w:sz w:val="24"/>
        </w:rPr>
        <w:sectPr w:rsidR="00934350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rPr>
          <w:rFonts w:ascii="宋体"/>
          <w:sz w:val="20"/>
        </w:rPr>
      </w:pPr>
    </w:p>
    <w:p w:rsidR="00934350" w:rsidRDefault="00934350">
      <w:pPr>
        <w:pStyle w:val="a3"/>
        <w:spacing w:before="12"/>
        <w:rPr>
          <w:rFonts w:ascii="宋体"/>
          <w:sz w:val="28"/>
        </w:rPr>
      </w:pPr>
    </w:p>
    <w:p w:rsidR="00934350" w:rsidRPr="00E73BCF" w:rsidRDefault="00E73BCF">
      <w:pPr>
        <w:pStyle w:val="4"/>
        <w:tabs>
          <w:tab w:val="left" w:pos="1802"/>
        </w:tabs>
        <w:spacing w:line="629" w:lineRule="exact"/>
        <w:ind w:right="314"/>
        <w:rPr>
          <w:rFonts w:ascii="Times New Roman" w:eastAsia="黑体" w:hAnsi="Times New Roman" w:cs="Times New Roman"/>
        </w:rPr>
      </w:pPr>
      <w:r w:rsidRPr="00E73BCF">
        <w:rPr>
          <w:rFonts w:ascii="Times New Roman" w:eastAsia="黑体" w:hAnsi="Times New Roman" w:cs="Times New Roman"/>
        </w:rPr>
        <w:t>第三部分</w:t>
      </w:r>
      <w:r w:rsidRPr="00E73BCF">
        <w:rPr>
          <w:rFonts w:ascii="Times New Roman" w:eastAsia="黑体" w:hAnsi="Times New Roman" w:cs="Times New Roman"/>
        </w:rPr>
        <w:tab/>
        <w:t>2021</w:t>
      </w:r>
      <w:r w:rsidRPr="00E73BCF">
        <w:rPr>
          <w:rFonts w:ascii="Times New Roman" w:eastAsia="黑体" w:hAnsi="Times New Roman" w:cs="Times New Roman"/>
        </w:rPr>
        <w:t>年度部门预算情况说明</w:t>
      </w:r>
    </w:p>
    <w:p w:rsidR="00934350" w:rsidRPr="00E73BCF" w:rsidRDefault="00E73BCF">
      <w:pPr>
        <w:pStyle w:val="a3"/>
        <w:spacing w:before="262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一、收支预算总体情况说明</w:t>
      </w:r>
    </w:p>
    <w:p w:rsidR="00934350" w:rsidRPr="00E73BCF" w:rsidRDefault="00E73BCF">
      <w:pPr>
        <w:pStyle w:val="5"/>
        <w:spacing w:before="33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（反映部门年度总体收支预算情况。根据《</w:t>
      </w:r>
      <w:r w:rsidRPr="00E73BCF">
        <w:rPr>
          <w:rFonts w:ascii="Times New Roman" w:eastAsia="宋体" w:hAnsi="Times New Roman" w:cs="Times New Roman"/>
          <w:w w:val="95"/>
          <w:sz w:val="32"/>
        </w:rPr>
        <w:t>XXX</w:t>
      </w:r>
      <w:r w:rsidRPr="00E73BCF">
        <w:rPr>
          <w:rFonts w:ascii="Times New Roman" w:eastAsia="宋体" w:hAnsi="Times New Roman" w:cs="Times New Roman"/>
          <w:w w:val="95"/>
        </w:rPr>
        <w:t>部门预算的批复》</w:t>
      </w:r>
    </w:p>
    <w:p w:rsidR="00934350" w:rsidRPr="00E73BCF" w:rsidRDefault="00E73BCF">
      <w:pPr>
        <w:spacing w:before="21"/>
        <w:ind w:left="109"/>
        <w:rPr>
          <w:rFonts w:ascii="Times New Roman" w:eastAsia="宋体" w:hAnsi="Times New Roman" w:cs="Times New Roman"/>
          <w:i/>
          <w:sz w:val="33"/>
        </w:rPr>
      </w:pPr>
      <w:r w:rsidRPr="00E73BCF">
        <w:rPr>
          <w:rFonts w:ascii="Times New Roman" w:eastAsia="宋体" w:hAnsi="Times New Roman" w:cs="Times New Roman"/>
          <w:i/>
          <w:sz w:val="33"/>
        </w:rPr>
        <w:t>（苏财预〔</w:t>
      </w:r>
      <w:r w:rsidRPr="00E73BCF">
        <w:rPr>
          <w:rFonts w:ascii="Times New Roman" w:eastAsia="宋体" w:hAnsi="Times New Roman" w:cs="Times New Roman"/>
          <w:i/>
          <w:sz w:val="32"/>
        </w:rPr>
        <w:t>2021</w:t>
      </w:r>
      <w:r w:rsidRPr="00E73BCF">
        <w:rPr>
          <w:rFonts w:ascii="Times New Roman" w:eastAsia="宋体" w:hAnsi="Times New Roman" w:cs="Times New Roman"/>
          <w:i/>
          <w:sz w:val="33"/>
        </w:rPr>
        <w:t>〕号）填列。）</w:t>
      </w:r>
    </w:p>
    <w:p w:rsidR="00934350" w:rsidRPr="00E73BCF" w:rsidRDefault="00E73BCF">
      <w:pPr>
        <w:pStyle w:val="a3"/>
        <w:tabs>
          <w:tab w:val="left" w:pos="4530"/>
          <w:tab w:val="left" w:pos="5906"/>
          <w:tab w:val="left" w:pos="7961"/>
        </w:tabs>
        <w:spacing w:before="31" w:line="256" w:lineRule="auto"/>
        <w:ind w:left="109" w:right="260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u w:val="single"/>
        </w:rPr>
        <w:t>XX</w:t>
      </w:r>
      <w:r w:rsidRPr="00E73BCF">
        <w:rPr>
          <w:rFonts w:ascii="Times New Roman" w:eastAsia="宋体" w:hAnsi="Times New Roman" w:cs="Times New Roman"/>
          <w:u w:val="single"/>
        </w:rPr>
        <w:t>部门</w:t>
      </w: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</w:rPr>
        <w:t>年度收入</w:t>
      </w:r>
      <w:r w:rsidRPr="00E73BCF">
        <w:rPr>
          <w:rFonts w:ascii="Times New Roman" w:eastAsia="宋体" w:hAnsi="Times New Roman" w:cs="Times New Roman"/>
          <w:spacing w:val="-106"/>
        </w:rPr>
        <w:t>、</w:t>
      </w:r>
      <w:r w:rsidRPr="00E73BCF">
        <w:rPr>
          <w:rFonts w:ascii="Times New Roman" w:eastAsia="宋体" w:hAnsi="Times New Roman" w:cs="Times New Roman"/>
        </w:rPr>
        <w:t>支出预算总</w:t>
      </w:r>
      <w:r w:rsidRPr="00E73BCF">
        <w:rPr>
          <w:rFonts w:ascii="Times New Roman" w:eastAsia="宋体" w:hAnsi="Times New Roman" w:cs="Times New Roman"/>
          <w:spacing w:val="4"/>
        </w:rPr>
        <w:t>计</w:t>
      </w:r>
      <w:r w:rsidRPr="00E73BCF">
        <w:rPr>
          <w:rFonts w:ascii="Times New Roman" w:eastAsia="宋体" w:hAnsi="Times New Roman" w:cs="Times New Roman"/>
          <w:spacing w:val="4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4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</w:t>
      </w:r>
      <w:r w:rsidRPr="00E73BCF">
        <w:rPr>
          <w:rFonts w:ascii="Times New Roman" w:eastAsia="宋体" w:hAnsi="Times New Roman" w:cs="Times New Roman"/>
          <w:spacing w:val="-106"/>
        </w:rPr>
        <w:t>，</w:t>
      </w:r>
      <w:r w:rsidRPr="00E73BCF">
        <w:rPr>
          <w:rFonts w:ascii="Times New Roman" w:eastAsia="宋体" w:hAnsi="Times New Roman" w:cs="Times New Roman"/>
        </w:rPr>
        <w:t>与上年相比收</w:t>
      </w:r>
      <w:r w:rsidRPr="00E73BCF">
        <w:rPr>
          <w:rFonts w:ascii="Times New Roman" w:eastAsia="宋体" w:hAnsi="Times New Roman" w:cs="Times New Roman"/>
          <w:spacing w:val="-16"/>
        </w:rPr>
        <w:t>、</w:t>
      </w:r>
      <w:r w:rsidRPr="00E73BCF">
        <w:rPr>
          <w:rFonts w:ascii="Times New Roman" w:eastAsia="宋体" w:hAnsi="Times New Roman" w:cs="Times New Roman"/>
        </w:rPr>
        <w:t>支预算总计各增</w:t>
      </w:r>
      <w:r w:rsidRPr="00E73BCF">
        <w:rPr>
          <w:rFonts w:ascii="Times New Roman" w:eastAsia="宋体" w:hAnsi="Times New Roman" w:cs="Times New Roman"/>
          <w:spacing w:val="-29"/>
        </w:rPr>
        <w:t>加</w:t>
      </w:r>
      <w:r w:rsidRPr="00E73BCF">
        <w:rPr>
          <w:rFonts w:ascii="Times New Roman" w:eastAsia="宋体" w:hAnsi="Times New Roman" w:cs="Times New Roman"/>
        </w:rPr>
        <w:t>（减少</w:t>
      </w:r>
      <w:r w:rsidRPr="00E73BCF">
        <w:rPr>
          <w:rFonts w:ascii="Times New Roman" w:eastAsia="宋体" w:hAnsi="Times New Roman" w:cs="Times New Roman"/>
          <w:spacing w:val="-26"/>
        </w:rPr>
        <w:t>）</w:t>
      </w:r>
      <w:r w:rsidRPr="00E73BCF">
        <w:rPr>
          <w:rFonts w:ascii="Times New Roman" w:eastAsia="宋体" w:hAnsi="Times New Roman" w:cs="Times New Roman"/>
          <w:spacing w:val="-26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-26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</w:t>
      </w:r>
      <w:r w:rsidRPr="00E73BCF">
        <w:rPr>
          <w:rFonts w:ascii="Times New Roman" w:eastAsia="宋体" w:hAnsi="Times New Roman" w:cs="Times New Roman"/>
          <w:spacing w:val="-29"/>
        </w:rPr>
        <w:t>，</w:t>
      </w:r>
      <w:r w:rsidRPr="00E73BCF">
        <w:rPr>
          <w:rFonts w:ascii="Times New Roman" w:eastAsia="宋体" w:hAnsi="Times New Roman" w:cs="Times New Roman"/>
        </w:rPr>
        <w:t>增</w:t>
      </w:r>
      <w:r w:rsidRPr="00E73BCF">
        <w:rPr>
          <w:rFonts w:ascii="Times New Roman" w:eastAsia="宋体" w:hAnsi="Times New Roman" w:cs="Times New Roman"/>
          <w:spacing w:val="-27"/>
        </w:rPr>
        <w:t>长</w:t>
      </w:r>
      <w:r w:rsidRPr="00E73BCF">
        <w:rPr>
          <w:rFonts w:ascii="Times New Roman" w:eastAsia="宋体" w:hAnsi="Times New Roman" w:cs="Times New Roman"/>
        </w:rPr>
        <w:t>（减少</w:t>
      </w:r>
      <w:r w:rsidRPr="00E73BCF">
        <w:rPr>
          <w:rFonts w:ascii="Times New Roman" w:eastAsia="宋体" w:hAnsi="Times New Roman" w:cs="Times New Roman"/>
          <w:spacing w:val="-26"/>
        </w:rPr>
        <w:t>）</w:t>
      </w:r>
      <w:r w:rsidRPr="00E73BCF">
        <w:rPr>
          <w:rFonts w:ascii="Times New Roman" w:eastAsia="宋体" w:hAnsi="Times New Roman" w:cs="Times New Roman"/>
          <w:spacing w:val="-26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-26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  <w:spacing w:val="-27"/>
        </w:rPr>
        <w:t>。其</w:t>
      </w:r>
      <w:r w:rsidRPr="00E73BCF">
        <w:rPr>
          <w:rFonts w:ascii="Times New Roman" w:eastAsia="宋体" w:hAnsi="Times New Roman" w:cs="Times New Roman"/>
        </w:rPr>
        <w:t>中：</w:t>
      </w:r>
    </w:p>
    <w:p w:rsidR="00934350" w:rsidRPr="00E73BCF" w:rsidRDefault="00E73BCF">
      <w:pPr>
        <w:pStyle w:val="a3"/>
        <w:tabs>
          <w:tab w:val="left" w:pos="3625"/>
        </w:tabs>
        <w:spacing w:line="511" w:lineRule="exact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（一）收入预算总</w:t>
      </w:r>
      <w:r w:rsidRPr="00E73BCF">
        <w:rPr>
          <w:rFonts w:ascii="Times New Roman" w:eastAsia="宋体" w:hAnsi="Times New Roman" w:cs="Times New Roman"/>
          <w:spacing w:val="3"/>
        </w:rPr>
        <w:t>计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万元。包括：</w:t>
      </w:r>
    </w:p>
    <w:p w:rsidR="00934350" w:rsidRPr="00E73BCF" w:rsidRDefault="00E73BCF">
      <w:pPr>
        <w:pStyle w:val="a4"/>
        <w:numPr>
          <w:ilvl w:val="0"/>
          <w:numId w:val="2"/>
        </w:numPr>
        <w:tabs>
          <w:tab w:val="left" w:pos="591"/>
          <w:tab w:val="left" w:pos="3148"/>
        </w:tabs>
        <w:spacing w:before="34"/>
        <w:ind w:hanging="482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本年收入合计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万元。</w:t>
      </w:r>
    </w:p>
    <w:p w:rsidR="00934350" w:rsidRPr="00E73BCF" w:rsidRDefault="00E73BCF">
      <w:pPr>
        <w:pStyle w:val="a4"/>
        <w:numPr>
          <w:ilvl w:val="0"/>
          <w:numId w:val="3"/>
        </w:numPr>
        <w:tabs>
          <w:tab w:val="left" w:pos="912"/>
          <w:tab w:val="left" w:pos="1385"/>
          <w:tab w:val="left" w:pos="4907"/>
          <w:tab w:val="left" w:pos="5044"/>
        </w:tabs>
        <w:spacing w:before="37" w:line="256" w:lineRule="auto"/>
        <w:ind w:right="426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一般公共预算拨款收</w:t>
      </w:r>
      <w:r w:rsidRPr="00E73BCF">
        <w:rPr>
          <w:rFonts w:ascii="Times New Roman" w:eastAsia="宋体" w:hAnsi="Times New Roman" w:cs="Times New Roman"/>
          <w:spacing w:val="3"/>
          <w:sz w:val="32"/>
        </w:rPr>
        <w:t>入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24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与上年相比增</w:t>
      </w:r>
      <w:r w:rsidRPr="00E73BCF">
        <w:rPr>
          <w:rFonts w:ascii="Times New Roman" w:eastAsia="宋体" w:hAnsi="Times New Roman" w:cs="Times New Roman"/>
          <w:spacing w:val="-22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</w:t>
      </w:r>
      <w:r w:rsidRPr="00E73BCF">
        <w:rPr>
          <w:rFonts w:ascii="Times New Roman" w:eastAsia="宋体" w:hAnsi="Times New Roman" w:cs="Times New Roman"/>
          <w:spacing w:val="-16"/>
          <w:sz w:val="32"/>
        </w:rPr>
        <w:t>减</w:t>
      </w:r>
      <w:r w:rsidRPr="00E73BCF">
        <w:rPr>
          <w:rFonts w:ascii="Times New Roman" w:eastAsia="宋体" w:hAnsi="Times New Roman" w:cs="Times New Roman"/>
          <w:sz w:val="32"/>
        </w:rPr>
        <w:t>少）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万元，增长（减少</w:t>
      </w:r>
      <w:r w:rsidRPr="00E73BCF">
        <w:rPr>
          <w:rFonts w:ascii="Times New Roman" w:eastAsia="宋体" w:hAnsi="Times New Roman" w:cs="Times New Roman"/>
          <w:spacing w:val="3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z w:val="32"/>
        </w:rPr>
        <w:t>。主要原因是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3"/>
        </w:numPr>
        <w:tabs>
          <w:tab w:val="left" w:pos="910"/>
          <w:tab w:val="left" w:pos="1385"/>
          <w:tab w:val="left" w:pos="4907"/>
          <w:tab w:val="left" w:pos="5258"/>
        </w:tabs>
        <w:spacing w:line="256" w:lineRule="auto"/>
        <w:ind w:right="423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政府性基金预算拨款收</w:t>
      </w:r>
      <w:r w:rsidRPr="00E73BCF">
        <w:rPr>
          <w:rFonts w:ascii="Times New Roman" w:eastAsia="宋体" w:hAnsi="Times New Roman" w:cs="Times New Roman"/>
          <w:spacing w:val="3"/>
          <w:sz w:val="32"/>
        </w:rPr>
        <w:t>入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130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与上年相比增</w:t>
      </w:r>
      <w:r w:rsidRPr="00E73BCF">
        <w:rPr>
          <w:rFonts w:ascii="Times New Roman" w:eastAsia="宋体" w:hAnsi="Times New Roman" w:cs="Times New Roman"/>
          <w:spacing w:val="-128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减</w:t>
      </w:r>
      <w:r w:rsidRPr="00E73BCF">
        <w:rPr>
          <w:rFonts w:ascii="Times New Roman" w:eastAsia="宋体" w:hAnsi="Times New Roman" w:cs="Times New Roman"/>
          <w:sz w:val="32"/>
        </w:rPr>
        <w:t>少）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万元，增长（减少</w:t>
      </w:r>
      <w:r w:rsidRPr="00E73BCF">
        <w:rPr>
          <w:rFonts w:ascii="Times New Roman" w:eastAsia="宋体" w:hAnsi="Times New Roman" w:cs="Times New Roman"/>
          <w:spacing w:val="3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z w:val="32"/>
        </w:rPr>
        <w:t>。主要原因是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3"/>
        </w:numPr>
        <w:tabs>
          <w:tab w:val="left" w:pos="912"/>
          <w:tab w:val="left" w:pos="5670"/>
        </w:tabs>
        <w:spacing w:line="512" w:lineRule="exact"/>
        <w:ind w:left="911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国有资本经营预算拨款收</w:t>
      </w:r>
      <w:r w:rsidRPr="00E73BCF">
        <w:rPr>
          <w:rFonts w:ascii="Times New Roman" w:eastAsia="宋体" w:hAnsi="Times New Roman" w:cs="Times New Roman"/>
          <w:spacing w:val="3"/>
          <w:sz w:val="32"/>
        </w:rPr>
        <w:t>入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34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与上年相比增加</w:t>
      </w:r>
    </w:p>
    <w:p w:rsidR="00934350" w:rsidRPr="00E73BCF" w:rsidRDefault="00E73BCF">
      <w:pPr>
        <w:pStyle w:val="a3"/>
        <w:tabs>
          <w:tab w:val="left" w:pos="2026"/>
          <w:tab w:val="left" w:pos="5546"/>
        </w:tabs>
        <w:spacing w:before="32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（减少）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万元，增长（减少</w:t>
      </w:r>
      <w:r w:rsidRPr="00E73BCF">
        <w:rPr>
          <w:rFonts w:ascii="Times New Roman" w:eastAsia="宋体" w:hAnsi="Times New Roman" w:cs="Times New Roman"/>
          <w:spacing w:val="3"/>
        </w:rPr>
        <w:t>）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。主要原因</w:t>
      </w:r>
      <w:r w:rsidRPr="00E73BCF">
        <w:rPr>
          <w:rFonts w:ascii="Times New Roman" w:eastAsia="宋体" w:hAnsi="Times New Roman" w:cs="Times New Roman"/>
          <w:spacing w:val="3"/>
        </w:rPr>
        <w:t>是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</w:rPr>
        <w:t>。</w:t>
      </w:r>
    </w:p>
    <w:p w:rsidR="00934350" w:rsidRPr="00E73BCF" w:rsidRDefault="00E73BCF">
      <w:pPr>
        <w:pStyle w:val="a4"/>
        <w:numPr>
          <w:ilvl w:val="0"/>
          <w:numId w:val="3"/>
        </w:numPr>
        <w:tabs>
          <w:tab w:val="left" w:pos="912"/>
          <w:tab w:val="left" w:pos="1385"/>
          <w:tab w:val="left" w:pos="4907"/>
          <w:tab w:val="left" w:pos="5044"/>
        </w:tabs>
        <w:spacing w:before="37" w:line="256" w:lineRule="auto"/>
        <w:ind w:right="426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财政专户管理资金收</w:t>
      </w:r>
      <w:r w:rsidRPr="00E73BCF">
        <w:rPr>
          <w:rFonts w:ascii="Times New Roman" w:eastAsia="宋体" w:hAnsi="Times New Roman" w:cs="Times New Roman"/>
          <w:spacing w:val="3"/>
          <w:sz w:val="32"/>
        </w:rPr>
        <w:t>入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24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与上年相比增</w:t>
      </w:r>
      <w:r w:rsidRPr="00E73BCF">
        <w:rPr>
          <w:rFonts w:ascii="Times New Roman" w:eastAsia="宋体" w:hAnsi="Times New Roman" w:cs="Times New Roman"/>
          <w:spacing w:val="-22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</w:t>
      </w:r>
      <w:r w:rsidRPr="00E73BCF">
        <w:rPr>
          <w:rFonts w:ascii="Times New Roman" w:eastAsia="宋体" w:hAnsi="Times New Roman" w:cs="Times New Roman"/>
          <w:spacing w:val="-16"/>
          <w:sz w:val="32"/>
        </w:rPr>
        <w:t>减</w:t>
      </w:r>
      <w:r w:rsidRPr="00E73BCF">
        <w:rPr>
          <w:rFonts w:ascii="Times New Roman" w:eastAsia="宋体" w:hAnsi="Times New Roman" w:cs="Times New Roman"/>
          <w:sz w:val="32"/>
        </w:rPr>
        <w:t>少）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万元，增长（减少</w:t>
      </w:r>
      <w:r w:rsidRPr="00E73BCF">
        <w:rPr>
          <w:rFonts w:ascii="Times New Roman" w:eastAsia="宋体" w:hAnsi="Times New Roman" w:cs="Times New Roman"/>
          <w:spacing w:val="3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z w:val="32"/>
        </w:rPr>
        <w:t>。主要原因是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3"/>
        </w:numPr>
        <w:tabs>
          <w:tab w:val="left" w:pos="912"/>
          <w:tab w:val="left" w:pos="2668"/>
          <w:tab w:val="left" w:pos="3049"/>
          <w:tab w:val="left" w:pos="7879"/>
        </w:tabs>
        <w:spacing w:line="256" w:lineRule="auto"/>
        <w:ind w:right="420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事业收入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99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与上年相比增</w:t>
      </w:r>
      <w:r w:rsidRPr="00E73BCF">
        <w:rPr>
          <w:rFonts w:ascii="Times New Roman" w:eastAsia="宋体" w:hAnsi="Times New Roman" w:cs="Times New Roman"/>
          <w:spacing w:val="-99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（减少）</w:t>
      </w:r>
      <w:r w:rsidRPr="00E73BCF">
        <w:rPr>
          <w:rFonts w:ascii="Times New Roman" w:eastAsia="宋体" w:hAnsi="Times New Roman" w:cs="Times New Roman"/>
          <w:sz w:val="32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，</w:t>
      </w:r>
      <w:r w:rsidRPr="00E73BCF">
        <w:rPr>
          <w:rFonts w:ascii="Times New Roman" w:eastAsia="宋体" w:hAnsi="Times New Roman" w:cs="Times New Roman"/>
          <w:spacing w:val="-15"/>
          <w:sz w:val="32"/>
        </w:rPr>
        <w:t xml:space="preserve"> </w:t>
      </w:r>
      <w:r w:rsidRPr="00E73BCF">
        <w:rPr>
          <w:rFonts w:ascii="Times New Roman" w:eastAsia="宋体" w:hAnsi="Times New Roman" w:cs="Times New Roman"/>
          <w:sz w:val="32"/>
        </w:rPr>
        <w:t>增长（减少）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z w:val="32"/>
        </w:rPr>
        <w:t>。主要原因是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3"/>
        </w:numPr>
        <w:tabs>
          <w:tab w:val="left" w:pos="921"/>
          <w:tab w:val="left" w:pos="3625"/>
          <w:tab w:val="left" w:pos="4470"/>
        </w:tabs>
        <w:spacing w:line="256" w:lineRule="auto"/>
        <w:ind w:right="266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pacing w:val="4"/>
          <w:sz w:val="32"/>
        </w:rPr>
        <w:t>事业单位经营收</w:t>
      </w:r>
      <w:r w:rsidRPr="00E73BCF">
        <w:rPr>
          <w:rFonts w:ascii="Times New Roman" w:eastAsia="宋体" w:hAnsi="Times New Roman" w:cs="Times New Roman"/>
          <w:spacing w:val="7"/>
          <w:sz w:val="32"/>
        </w:rPr>
        <w:t>入</w:t>
      </w:r>
      <w:r w:rsidRPr="00E73BCF">
        <w:rPr>
          <w:rFonts w:ascii="Times New Roman" w:eastAsia="宋体" w:hAnsi="Times New Roman" w:cs="Times New Roman"/>
          <w:spacing w:val="7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7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7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7"/>
          <w:sz w:val="32"/>
        </w:rPr>
        <w:t>万</w:t>
      </w:r>
      <w:r w:rsidRPr="00E73BCF">
        <w:rPr>
          <w:rFonts w:ascii="Times New Roman" w:eastAsia="宋体" w:hAnsi="Times New Roman" w:cs="Times New Roman"/>
          <w:spacing w:val="4"/>
          <w:sz w:val="32"/>
        </w:rPr>
        <w:t>元，与上年相</w:t>
      </w:r>
      <w:r w:rsidRPr="00E73BCF">
        <w:rPr>
          <w:rFonts w:ascii="Times New Roman" w:eastAsia="宋体" w:hAnsi="Times New Roman" w:cs="Times New Roman"/>
          <w:sz w:val="32"/>
        </w:rPr>
        <w:t>比</w:t>
      </w:r>
      <w:r w:rsidRPr="00E73BCF">
        <w:rPr>
          <w:rFonts w:ascii="Times New Roman" w:eastAsia="宋体" w:hAnsi="Times New Roman" w:cs="Times New Roman"/>
          <w:spacing w:val="4"/>
          <w:sz w:val="32"/>
        </w:rPr>
        <w:t>增加（减少</w:t>
      </w:r>
      <w:r w:rsidRPr="00E73BCF">
        <w:rPr>
          <w:rFonts w:ascii="Times New Roman" w:eastAsia="宋体" w:hAnsi="Times New Roman" w:cs="Times New Roman"/>
          <w:spacing w:val="-12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-12"/>
          <w:sz w:val="32"/>
        </w:rPr>
        <w:t xml:space="preserve"> </w:t>
      </w:r>
      <w:r w:rsidRPr="00E73BCF">
        <w:rPr>
          <w:rFonts w:ascii="Times New Roman" w:eastAsia="宋体" w:hAnsi="Times New Roman" w:cs="Times New Roman"/>
          <w:sz w:val="32"/>
        </w:rPr>
        <w:t>万元，增长（减少</w:t>
      </w:r>
      <w:r w:rsidRPr="00E73BCF">
        <w:rPr>
          <w:rFonts w:ascii="Times New Roman" w:eastAsia="宋体" w:hAnsi="Times New Roman" w:cs="Times New Roman"/>
          <w:spacing w:val="3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z w:val="32"/>
        </w:rPr>
        <w:t>。主要原因</w:t>
      </w:r>
      <w:r w:rsidRPr="00E73BCF">
        <w:rPr>
          <w:rFonts w:ascii="Times New Roman" w:eastAsia="宋体" w:hAnsi="Times New Roman" w:cs="Times New Roman"/>
          <w:spacing w:val="3"/>
          <w:sz w:val="32"/>
        </w:rPr>
        <w:t>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934350">
      <w:pPr>
        <w:spacing w:line="256" w:lineRule="auto"/>
        <w:rPr>
          <w:rFonts w:ascii="Times New Roman" w:eastAsia="宋体" w:hAnsi="Times New Roman" w:cs="Times New Roman"/>
          <w:sz w:val="32"/>
        </w:rPr>
        <w:sectPr w:rsidR="00934350" w:rsidRPr="00E73BCF">
          <w:pgSz w:w="11910" w:h="16840"/>
          <w:pgMar w:top="1580" w:right="1160" w:bottom="280" w:left="1480" w:header="720" w:footer="720" w:gutter="0"/>
          <w:cols w:space="720"/>
        </w:sectPr>
      </w:pPr>
    </w:p>
    <w:p w:rsidR="00934350" w:rsidRPr="00E73BCF" w:rsidRDefault="00934350">
      <w:pPr>
        <w:pStyle w:val="a3"/>
        <w:spacing w:before="16"/>
        <w:rPr>
          <w:rFonts w:ascii="Times New Roman" w:eastAsia="宋体" w:hAnsi="Times New Roman" w:cs="Times New Roman"/>
          <w:sz w:val="16"/>
        </w:rPr>
      </w:pPr>
    </w:p>
    <w:p w:rsidR="00934350" w:rsidRPr="00E73BCF" w:rsidRDefault="00E73BCF">
      <w:pPr>
        <w:pStyle w:val="a4"/>
        <w:numPr>
          <w:ilvl w:val="0"/>
          <w:numId w:val="3"/>
        </w:numPr>
        <w:tabs>
          <w:tab w:val="left" w:pos="912"/>
          <w:tab w:val="left" w:pos="3306"/>
          <w:tab w:val="left" w:pos="3688"/>
          <w:tab w:val="left" w:pos="8517"/>
        </w:tabs>
        <w:spacing w:before="24" w:line="256" w:lineRule="auto"/>
        <w:ind w:right="427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上级补助收</w:t>
      </w:r>
      <w:r w:rsidRPr="00E73BCF">
        <w:rPr>
          <w:rFonts w:ascii="Times New Roman" w:eastAsia="宋体" w:hAnsi="Times New Roman" w:cs="Times New Roman"/>
          <w:spacing w:val="3"/>
          <w:sz w:val="32"/>
        </w:rPr>
        <w:t>入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97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与上年相比增</w:t>
      </w:r>
      <w:r w:rsidRPr="00E73BCF">
        <w:rPr>
          <w:rFonts w:ascii="Times New Roman" w:eastAsia="宋体" w:hAnsi="Times New Roman" w:cs="Times New Roman"/>
          <w:spacing w:val="-99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（减少）</w:t>
      </w:r>
      <w:r w:rsidRPr="00E73BCF">
        <w:rPr>
          <w:rFonts w:ascii="Times New Roman" w:eastAsia="宋体" w:hAnsi="Times New Roman" w:cs="Times New Roman"/>
          <w:sz w:val="32"/>
        </w:rPr>
        <w:tab/>
      </w:r>
      <w:r w:rsidRPr="00E73BCF">
        <w:rPr>
          <w:rFonts w:ascii="Times New Roman" w:eastAsia="宋体" w:hAnsi="Times New Roman" w:cs="Times New Roman"/>
          <w:spacing w:val="-17"/>
          <w:sz w:val="32"/>
        </w:rPr>
        <w:t>万</w:t>
      </w:r>
      <w:r w:rsidRPr="00E73BCF">
        <w:rPr>
          <w:rFonts w:ascii="Times New Roman" w:eastAsia="宋体" w:hAnsi="Times New Roman" w:cs="Times New Roman"/>
          <w:sz w:val="32"/>
        </w:rPr>
        <w:t>元，增长（减少</w:t>
      </w:r>
      <w:r w:rsidRPr="00E73BCF">
        <w:rPr>
          <w:rFonts w:ascii="Times New Roman" w:eastAsia="宋体" w:hAnsi="Times New Roman" w:cs="Times New Roman"/>
          <w:spacing w:val="3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z w:val="32"/>
        </w:rPr>
        <w:t>。主要原因</w:t>
      </w:r>
      <w:r w:rsidRPr="00E73BCF">
        <w:rPr>
          <w:rFonts w:ascii="Times New Roman" w:eastAsia="宋体" w:hAnsi="Times New Roman" w:cs="Times New Roman"/>
          <w:spacing w:val="3"/>
          <w:sz w:val="32"/>
        </w:rPr>
        <w:t>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3"/>
        </w:numPr>
        <w:tabs>
          <w:tab w:val="left" w:pos="921"/>
          <w:tab w:val="left" w:pos="3625"/>
          <w:tab w:val="left" w:pos="4470"/>
        </w:tabs>
        <w:spacing w:line="256" w:lineRule="auto"/>
        <w:ind w:right="266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pacing w:val="4"/>
          <w:sz w:val="32"/>
        </w:rPr>
        <w:t>附属单位上缴收</w:t>
      </w:r>
      <w:r w:rsidRPr="00E73BCF">
        <w:rPr>
          <w:rFonts w:ascii="Times New Roman" w:eastAsia="宋体" w:hAnsi="Times New Roman" w:cs="Times New Roman"/>
          <w:spacing w:val="7"/>
          <w:sz w:val="32"/>
        </w:rPr>
        <w:t>入</w:t>
      </w:r>
      <w:r w:rsidRPr="00E73BCF">
        <w:rPr>
          <w:rFonts w:ascii="Times New Roman" w:eastAsia="宋体" w:hAnsi="Times New Roman" w:cs="Times New Roman"/>
          <w:spacing w:val="7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7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7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7"/>
          <w:sz w:val="32"/>
        </w:rPr>
        <w:t>万</w:t>
      </w:r>
      <w:r w:rsidRPr="00E73BCF">
        <w:rPr>
          <w:rFonts w:ascii="Times New Roman" w:eastAsia="宋体" w:hAnsi="Times New Roman" w:cs="Times New Roman"/>
          <w:spacing w:val="4"/>
          <w:sz w:val="32"/>
        </w:rPr>
        <w:t>元，与上年相</w:t>
      </w:r>
      <w:r w:rsidRPr="00E73BCF">
        <w:rPr>
          <w:rFonts w:ascii="Times New Roman" w:eastAsia="宋体" w:hAnsi="Times New Roman" w:cs="Times New Roman"/>
          <w:sz w:val="32"/>
        </w:rPr>
        <w:t>比</w:t>
      </w:r>
      <w:r w:rsidRPr="00E73BCF">
        <w:rPr>
          <w:rFonts w:ascii="Times New Roman" w:eastAsia="宋体" w:hAnsi="Times New Roman" w:cs="Times New Roman"/>
          <w:spacing w:val="4"/>
          <w:sz w:val="32"/>
        </w:rPr>
        <w:t>增加（减少</w:t>
      </w:r>
      <w:r w:rsidRPr="00E73BCF">
        <w:rPr>
          <w:rFonts w:ascii="Times New Roman" w:eastAsia="宋体" w:hAnsi="Times New Roman" w:cs="Times New Roman"/>
          <w:spacing w:val="-12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-12"/>
          <w:sz w:val="32"/>
        </w:rPr>
        <w:t xml:space="preserve"> </w:t>
      </w:r>
      <w:r w:rsidRPr="00E73BCF">
        <w:rPr>
          <w:rFonts w:ascii="Times New Roman" w:eastAsia="宋体" w:hAnsi="Times New Roman" w:cs="Times New Roman"/>
          <w:sz w:val="32"/>
        </w:rPr>
        <w:t>万元，增长（减少</w:t>
      </w:r>
      <w:r w:rsidRPr="00E73BCF">
        <w:rPr>
          <w:rFonts w:ascii="Times New Roman" w:eastAsia="宋体" w:hAnsi="Times New Roman" w:cs="Times New Roman"/>
          <w:spacing w:val="3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z w:val="32"/>
        </w:rPr>
        <w:t>。主要原因</w:t>
      </w:r>
      <w:r w:rsidRPr="00E73BCF">
        <w:rPr>
          <w:rFonts w:ascii="Times New Roman" w:eastAsia="宋体" w:hAnsi="Times New Roman" w:cs="Times New Roman"/>
          <w:spacing w:val="3"/>
          <w:sz w:val="32"/>
        </w:rPr>
        <w:t>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3"/>
        </w:numPr>
        <w:tabs>
          <w:tab w:val="left" w:pos="912"/>
          <w:tab w:val="left" w:pos="2668"/>
          <w:tab w:val="left" w:pos="3049"/>
          <w:tab w:val="left" w:pos="7879"/>
        </w:tabs>
        <w:spacing w:line="256" w:lineRule="auto"/>
        <w:ind w:right="420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其他收入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99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与上年相比增</w:t>
      </w:r>
      <w:r w:rsidRPr="00E73BCF">
        <w:rPr>
          <w:rFonts w:ascii="Times New Roman" w:eastAsia="宋体" w:hAnsi="Times New Roman" w:cs="Times New Roman"/>
          <w:spacing w:val="-99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（减少）</w:t>
      </w:r>
      <w:r w:rsidRPr="00E73BCF">
        <w:rPr>
          <w:rFonts w:ascii="Times New Roman" w:eastAsia="宋体" w:hAnsi="Times New Roman" w:cs="Times New Roman"/>
          <w:sz w:val="32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，</w:t>
      </w:r>
      <w:r w:rsidRPr="00E73BCF">
        <w:rPr>
          <w:rFonts w:ascii="Times New Roman" w:eastAsia="宋体" w:hAnsi="Times New Roman" w:cs="Times New Roman"/>
          <w:spacing w:val="-15"/>
          <w:sz w:val="32"/>
        </w:rPr>
        <w:t xml:space="preserve"> </w:t>
      </w:r>
      <w:r w:rsidRPr="00E73BCF">
        <w:rPr>
          <w:rFonts w:ascii="Times New Roman" w:eastAsia="宋体" w:hAnsi="Times New Roman" w:cs="Times New Roman"/>
          <w:sz w:val="32"/>
        </w:rPr>
        <w:t>增长（减少）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z w:val="32"/>
        </w:rPr>
        <w:t>。主要原因是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2"/>
        </w:numPr>
        <w:tabs>
          <w:tab w:val="left" w:pos="591"/>
          <w:tab w:val="left" w:pos="3306"/>
          <w:tab w:val="left" w:pos="3688"/>
          <w:tab w:val="left" w:pos="8517"/>
        </w:tabs>
        <w:spacing w:line="256" w:lineRule="auto"/>
        <w:ind w:left="109" w:right="427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上年结转结余</w:t>
      </w:r>
      <w:r w:rsidRPr="00E73BCF">
        <w:rPr>
          <w:rFonts w:ascii="Times New Roman" w:eastAsia="宋体" w:hAnsi="Times New Roman" w:cs="Times New Roman"/>
          <w:spacing w:val="3"/>
          <w:sz w:val="32"/>
        </w:rPr>
        <w:t>为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97"/>
          <w:sz w:val="32"/>
        </w:rPr>
        <w:t>。</w:t>
      </w:r>
      <w:r w:rsidRPr="00E73BCF">
        <w:rPr>
          <w:rFonts w:ascii="Times New Roman" w:eastAsia="宋体" w:hAnsi="Times New Roman" w:cs="Times New Roman"/>
          <w:sz w:val="32"/>
        </w:rPr>
        <w:t>与上年相比增</w:t>
      </w:r>
      <w:r w:rsidRPr="00E73BCF">
        <w:rPr>
          <w:rFonts w:ascii="Times New Roman" w:eastAsia="宋体" w:hAnsi="Times New Roman" w:cs="Times New Roman"/>
          <w:spacing w:val="-99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（减少）</w:t>
      </w:r>
      <w:r w:rsidRPr="00E73BCF">
        <w:rPr>
          <w:rFonts w:ascii="Times New Roman" w:eastAsia="宋体" w:hAnsi="Times New Roman" w:cs="Times New Roman"/>
          <w:sz w:val="32"/>
        </w:rPr>
        <w:tab/>
      </w:r>
      <w:r w:rsidRPr="00E73BCF">
        <w:rPr>
          <w:rFonts w:ascii="Times New Roman" w:eastAsia="宋体" w:hAnsi="Times New Roman" w:cs="Times New Roman"/>
          <w:spacing w:val="-17"/>
          <w:sz w:val="32"/>
        </w:rPr>
        <w:t>万</w:t>
      </w:r>
      <w:r w:rsidRPr="00E73BCF">
        <w:rPr>
          <w:rFonts w:ascii="Times New Roman" w:eastAsia="宋体" w:hAnsi="Times New Roman" w:cs="Times New Roman"/>
          <w:sz w:val="32"/>
        </w:rPr>
        <w:t>元，增长（减少</w:t>
      </w:r>
      <w:r w:rsidRPr="00E73BCF">
        <w:rPr>
          <w:rFonts w:ascii="Times New Roman" w:eastAsia="宋体" w:hAnsi="Times New Roman" w:cs="Times New Roman"/>
          <w:spacing w:val="3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z w:val="32"/>
        </w:rPr>
        <w:t>。主要原因</w:t>
      </w:r>
      <w:r w:rsidRPr="00E73BCF">
        <w:rPr>
          <w:rFonts w:ascii="Times New Roman" w:eastAsia="宋体" w:hAnsi="Times New Roman" w:cs="Times New Roman"/>
          <w:spacing w:val="3"/>
          <w:sz w:val="32"/>
        </w:rPr>
        <w:t>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3"/>
        <w:tabs>
          <w:tab w:val="left" w:pos="3625"/>
        </w:tabs>
        <w:spacing w:line="512" w:lineRule="exact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（二）支出预算总</w:t>
      </w:r>
      <w:r w:rsidRPr="00E73BCF">
        <w:rPr>
          <w:rFonts w:ascii="Times New Roman" w:eastAsia="宋体" w:hAnsi="Times New Roman" w:cs="Times New Roman"/>
          <w:spacing w:val="3"/>
        </w:rPr>
        <w:t>计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万元。包括：</w:t>
      </w:r>
    </w:p>
    <w:p w:rsidR="00934350" w:rsidRPr="00E73BCF" w:rsidRDefault="00E73BCF">
      <w:pPr>
        <w:pStyle w:val="a4"/>
        <w:numPr>
          <w:ilvl w:val="0"/>
          <w:numId w:val="4"/>
        </w:numPr>
        <w:tabs>
          <w:tab w:val="left" w:pos="591"/>
          <w:tab w:val="left" w:pos="3148"/>
        </w:tabs>
        <w:spacing w:before="29"/>
        <w:ind w:hanging="482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本年支出合计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万元。</w:t>
      </w:r>
    </w:p>
    <w:p w:rsidR="00934350" w:rsidRPr="00E73BCF" w:rsidRDefault="00E73BCF">
      <w:pPr>
        <w:pStyle w:val="a4"/>
        <w:numPr>
          <w:ilvl w:val="0"/>
          <w:numId w:val="5"/>
        </w:numPr>
        <w:tabs>
          <w:tab w:val="left" w:pos="912"/>
        </w:tabs>
        <w:spacing w:before="35" w:line="256" w:lineRule="auto"/>
        <w:ind w:right="423" w:firstLine="0"/>
        <w:jc w:val="both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pacing w:val="-3"/>
          <w:sz w:val="32"/>
        </w:rPr>
        <w:t>一般公共服务</w:t>
      </w:r>
      <w:r w:rsidRPr="00E73BCF">
        <w:rPr>
          <w:rFonts w:ascii="Times New Roman" w:eastAsia="宋体" w:hAnsi="Times New Roman" w:cs="Times New Roman"/>
          <w:sz w:val="32"/>
        </w:rPr>
        <w:t>（类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1"/>
          <w:sz w:val="32"/>
        </w:rPr>
        <w:t>支出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  </w:t>
      </w:r>
      <w:r w:rsidRPr="00E73BCF">
        <w:rPr>
          <w:rFonts w:ascii="Times New Roman" w:eastAsia="宋体" w:hAnsi="Times New Roman" w:cs="Times New Roman"/>
          <w:spacing w:val="3"/>
          <w:sz w:val="32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</w:rPr>
        <w:t>万元，主要用于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pacing w:val="-7"/>
          <w:sz w:val="32"/>
        </w:rPr>
        <w:t>。与</w:t>
      </w:r>
      <w:r w:rsidRPr="00E73BCF">
        <w:rPr>
          <w:rFonts w:ascii="Times New Roman" w:eastAsia="宋体" w:hAnsi="Times New Roman" w:cs="Times New Roman"/>
          <w:spacing w:val="-11"/>
          <w:sz w:val="32"/>
        </w:rPr>
        <w:t>上年相比增加</w:t>
      </w:r>
      <w:r w:rsidRPr="00E73BCF">
        <w:rPr>
          <w:rFonts w:ascii="Times New Roman" w:eastAsia="宋体" w:hAnsi="Times New Roman" w:cs="Times New Roman"/>
          <w:sz w:val="32"/>
        </w:rPr>
        <w:t>（减少</w:t>
      </w:r>
      <w:r w:rsidRPr="00E73BCF">
        <w:rPr>
          <w:rFonts w:ascii="Times New Roman" w:eastAsia="宋体" w:hAnsi="Times New Roman" w:cs="Times New Roman"/>
          <w:spacing w:val="-26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-26"/>
          <w:sz w:val="32"/>
          <w:u w:val="single"/>
        </w:rPr>
        <w:t xml:space="preserve">   </w:t>
      </w:r>
      <w:r w:rsidRPr="00E73BCF">
        <w:rPr>
          <w:rFonts w:ascii="Times New Roman" w:eastAsia="宋体" w:hAnsi="Times New Roman" w:cs="Times New Roman"/>
          <w:spacing w:val="-7"/>
          <w:sz w:val="32"/>
        </w:rPr>
        <w:t xml:space="preserve"> </w:t>
      </w:r>
      <w:r w:rsidRPr="00E73BCF">
        <w:rPr>
          <w:rFonts w:ascii="Times New Roman" w:eastAsia="宋体" w:hAnsi="Times New Roman" w:cs="Times New Roman"/>
          <w:spacing w:val="-7"/>
          <w:sz w:val="32"/>
        </w:rPr>
        <w:t>万元，增长</w:t>
      </w:r>
      <w:r w:rsidRPr="00E73BCF">
        <w:rPr>
          <w:rFonts w:ascii="Times New Roman" w:eastAsia="宋体" w:hAnsi="Times New Roman" w:cs="Times New Roman"/>
          <w:sz w:val="32"/>
        </w:rPr>
        <w:t>（减少</w:t>
      </w:r>
      <w:r w:rsidRPr="00E73BCF">
        <w:rPr>
          <w:rFonts w:ascii="Times New Roman" w:eastAsia="宋体" w:hAnsi="Times New Roman" w:cs="Times New Roman"/>
          <w:spacing w:val="-26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-26"/>
          <w:sz w:val="32"/>
          <w:u w:val="single"/>
        </w:rPr>
        <w:t xml:space="preserve">   </w:t>
      </w:r>
      <w:r w:rsidRPr="00E73BCF">
        <w:rPr>
          <w:rFonts w:ascii="Times New Roman" w:eastAsia="宋体" w:hAnsi="Times New Roman" w:cs="Times New Roman"/>
          <w:spacing w:val="25"/>
          <w:sz w:val="32"/>
        </w:rPr>
        <w:t xml:space="preserve"> </w:t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pacing w:val="-8"/>
          <w:sz w:val="32"/>
        </w:rPr>
        <w:t>。主要原</w:t>
      </w:r>
      <w:r w:rsidRPr="00E73BCF">
        <w:rPr>
          <w:rFonts w:ascii="Times New Roman" w:eastAsia="宋体" w:hAnsi="Times New Roman" w:cs="Times New Roman"/>
          <w:spacing w:val="-7"/>
          <w:sz w:val="32"/>
        </w:rPr>
        <w:t>因是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5"/>
        </w:numPr>
        <w:tabs>
          <w:tab w:val="left" w:pos="912"/>
          <w:tab w:val="left" w:pos="2716"/>
          <w:tab w:val="left" w:pos="4384"/>
          <w:tab w:val="left" w:pos="5826"/>
        </w:tabs>
        <w:spacing w:line="256" w:lineRule="auto"/>
        <w:ind w:right="422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公共安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全</w:t>
      </w:r>
      <w:r w:rsidRPr="00E73BCF">
        <w:rPr>
          <w:rFonts w:ascii="Times New Roman" w:eastAsia="宋体" w:hAnsi="Times New Roman" w:cs="Times New Roman"/>
          <w:sz w:val="32"/>
        </w:rPr>
        <w:t>（类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）</w:t>
      </w:r>
      <w:r w:rsidRPr="00E73BCF">
        <w:rPr>
          <w:rFonts w:ascii="Times New Roman" w:eastAsia="宋体" w:hAnsi="Times New Roman" w:cs="Times New Roman"/>
          <w:sz w:val="32"/>
        </w:rPr>
        <w:t>支</w:t>
      </w:r>
      <w:r w:rsidRPr="00E73BCF">
        <w:rPr>
          <w:rFonts w:ascii="Times New Roman" w:eastAsia="宋体" w:hAnsi="Times New Roman" w:cs="Times New Roman"/>
          <w:spacing w:val="3"/>
          <w:sz w:val="32"/>
        </w:rPr>
        <w:t>出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4"/>
          <w:sz w:val="32"/>
        </w:rPr>
        <w:t>万</w:t>
      </w:r>
      <w:r w:rsidRPr="00E73BCF">
        <w:rPr>
          <w:rFonts w:ascii="Times New Roman" w:eastAsia="宋体" w:hAnsi="Times New Roman" w:cs="Times New Roman"/>
          <w:sz w:val="32"/>
        </w:rPr>
        <w:t>元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主要用</w:t>
      </w:r>
      <w:r w:rsidRPr="00E73BCF">
        <w:rPr>
          <w:rFonts w:ascii="Times New Roman" w:eastAsia="宋体" w:hAnsi="Times New Roman" w:cs="Times New Roman"/>
          <w:spacing w:val="3"/>
          <w:sz w:val="32"/>
        </w:rPr>
        <w:t>于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pacing w:val="-13"/>
          <w:sz w:val="32"/>
        </w:rPr>
        <w:t>。</w:t>
      </w:r>
      <w:r w:rsidRPr="00E73BCF">
        <w:rPr>
          <w:rFonts w:ascii="Times New Roman" w:eastAsia="宋体" w:hAnsi="Times New Roman" w:cs="Times New Roman"/>
          <w:sz w:val="32"/>
        </w:rPr>
        <w:t>与上年</w:t>
      </w:r>
      <w:r w:rsidRPr="00E73BCF">
        <w:rPr>
          <w:rFonts w:ascii="Times New Roman" w:eastAsia="宋体" w:hAnsi="Times New Roman" w:cs="Times New Roman"/>
          <w:spacing w:val="-14"/>
          <w:sz w:val="32"/>
        </w:rPr>
        <w:t>相</w:t>
      </w:r>
      <w:r w:rsidRPr="00E73BCF">
        <w:rPr>
          <w:rFonts w:ascii="Times New Roman" w:eastAsia="宋体" w:hAnsi="Times New Roman" w:cs="Times New Roman"/>
          <w:sz w:val="32"/>
        </w:rPr>
        <w:t>比增</w:t>
      </w:r>
      <w:r w:rsidRPr="00E73BCF">
        <w:rPr>
          <w:rFonts w:ascii="Times New Roman" w:eastAsia="宋体" w:hAnsi="Times New Roman" w:cs="Times New Roman"/>
          <w:spacing w:val="-135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（减少）</w:t>
      </w:r>
      <w:r w:rsidRPr="00E73BCF">
        <w:rPr>
          <w:rFonts w:ascii="Times New Roman" w:eastAsia="宋体" w:hAnsi="Times New Roman" w:cs="Times New Roman"/>
          <w:sz w:val="32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137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增</w:t>
      </w:r>
      <w:r w:rsidRPr="00E73BCF">
        <w:rPr>
          <w:rFonts w:ascii="Times New Roman" w:eastAsia="宋体" w:hAnsi="Times New Roman" w:cs="Times New Roman"/>
          <w:spacing w:val="-137"/>
          <w:sz w:val="32"/>
        </w:rPr>
        <w:t>长</w:t>
      </w:r>
      <w:r w:rsidRPr="00E73BCF">
        <w:rPr>
          <w:rFonts w:ascii="Times New Roman" w:eastAsia="宋体" w:hAnsi="Times New Roman" w:cs="Times New Roman"/>
          <w:sz w:val="32"/>
        </w:rPr>
        <w:t>（减少</w:t>
      </w:r>
      <w:r w:rsidRPr="00E73BCF">
        <w:rPr>
          <w:rFonts w:ascii="Times New Roman" w:eastAsia="宋体" w:hAnsi="Times New Roman" w:cs="Times New Roman"/>
          <w:sz w:val="32"/>
          <w:u w:val="single"/>
        </w:rPr>
        <w:t>）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pacing w:val="-135"/>
          <w:sz w:val="32"/>
        </w:rPr>
        <w:t>。</w:t>
      </w:r>
      <w:r w:rsidRPr="00E73BCF">
        <w:rPr>
          <w:rFonts w:ascii="Times New Roman" w:eastAsia="宋体" w:hAnsi="Times New Roman" w:cs="Times New Roman"/>
          <w:sz w:val="32"/>
        </w:rPr>
        <w:t>主要原因</w:t>
      </w:r>
      <w:r w:rsidRPr="00E73BCF">
        <w:rPr>
          <w:rFonts w:ascii="Times New Roman" w:eastAsia="宋体" w:hAnsi="Times New Roman" w:cs="Times New Roman"/>
          <w:spacing w:val="3"/>
          <w:sz w:val="32"/>
        </w:rPr>
        <w:t>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。</w:t>
      </w:r>
    </w:p>
    <w:p w:rsidR="00934350" w:rsidRPr="00E73BCF" w:rsidRDefault="00E73BCF">
      <w:pPr>
        <w:pStyle w:val="5"/>
        <w:spacing w:line="517" w:lineRule="exact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（按照</w:t>
      </w:r>
      <w:r w:rsidRPr="00E73BCF">
        <w:rPr>
          <w:rFonts w:ascii="Times New Roman" w:eastAsia="宋体" w:hAnsi="Times New Roman" w:cs="Times New Roman"/>
          <w:sz w:val="32"/>
        </w:rPr>
        <w:t>“</w:t>
      </w:r>
      <w:r w:rsidRPr="00E73BCF">
        <w:rPr>
          <w:rFonts w:ascii="Times New Roman" w:eastAsia="宋体" w:hAnsi="Times New Roman" w:cs="Times New Roman"/>
        </w:rPr>
        <w:t>部门预算公开表</w:t>
      </w:r>
      <w:r w:rsidRPr="00E73BCF">
        <w:rPr>
          <w:rFonts w:ascii="Times New Roman" w:eastAsia="宋体" w:hAnsi="Times New Roman" w:cs="Times New Roman"/>
          <w:sz w:val="32"/>
        </w:rPr>
        <w:t>01</w:t>
      </w:r>
      <w:r w:rsidRPr="00E73BCF">
        <w:rPr>
          <w:rFonts w:ascii="Times New Roman" w:eastAsia="宋体" w:hAnsi="Times New Roman" w:cs="Times New Roman"/>
        </w:rPr>
        <w:t>表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收支总表</w:t>
      </w:r>
      <w:r w:rsidRPr="00E73BCF">
        <w:rPr>
          <w:rFonts w:ascii="Times New Roman" w:eastAsia="宋体" w:hAnsi="Times New Roman" w:cs="Times New Roman"/>
          <w:sz w:val="32"/>
        </w:rPr>
        <w:t>”</w:t>
      </w:r>
      <w:r w:rsidRPr="00E73BCF">
        <w:rPr>
          <w:rFonts w:ascii="Times New Roman" w:eastAsia="宋体" w:hAnsi="Times New Roman" w:cs="Times New Roman"/>
        </w:rPr>
        <w:t>中的功能分类明细项，</w:t>
      </w:r>
    </w:p>
    <w:p w:rsidR="00934350" w:rsidRPr="00E73BCF" w:rsidRDefault="00E73BCF">
      <w:pPr>
        <w:spacing w:before="17"/>
        <w:ind w:left="109"/>
        <w:rPr>
          <w:rFonts w:ascii="Times New Roman" w:eastAsia="宋体" w:hAnsi="Times New Roman" w:cs="Times New Roman"/>
          <w:i/>
          <w:sz w:val="33"/>
        </w:rPr>
      </w:pPr>
      <w:r w:rsidRPr="00E73BCF">
        <w:rPr>
          <w:rFonts w:ascii="Times New Roman" w:eastAsia="宋体" w:hAnsi="Times New Roman" w:cs="Times New Roman"/>
          <w:i/>
          <w:sz w:val="33"/>
        </w:rPr>
        <w:t>并结合本部门具体实际予以解释。）</w:t>
      </w:r>
    </w:p>
    <w:p w:rsidR="00934350" w:rsidRPr="00E73BCF" w:rsidRDefault="00E73BCF">
      <w:pPr>
        <w:pStyle w:val="a4"/>
        <w:numPr>
          <w:ilvl w:val="0"/>
          <w:numId w:val="4"/>
        </w:numPr>
        <w:tabs>
          <w:tab w:val="left" w:pos="591"/>
          <w:tab w:val="left" w:pos="3467"/>
        </w:tabs>
        <w:spacing w:before="32"/>
        <w:ind w:hanging="482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年终结转结余为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万元，主要原因</w:t>
      </w:r>
      <w:r w:rsidRPr="00E73BCF">
        <w:rPr>
          <w:rFonts w:ascii="Times New Roman" w:eastAsia="宋体" w:hAnsi="Times New Roman" w:cs="Times New Roman"/>
          <w:spacing w:val="3"/>
          <w:sz w:val="32"/>
        </w:rPr>
        <w:t>是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3"/>
        <w:spacing w:before="34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二、收入预算情况说明</w:t>
      </w:r>
    </w:p>
    <w:p w:rsidR="00934350" w:rsidRPr="00E73BCF" w:rsidRDefault="00E73BCF">
      <w:pPr>
        <w:pStyle w:val="5"/>
        <w:spacing w:before="34" w:line="249" w:lineRule="auto"/>
        <w:ind w:right="427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（</w:t>
      </w:r>
      <w:r w:rsidRPr="00E73BCF">
        <w:rPr>
          <w:rFonts w:ascii="Times New Roman" w:eastAsia="宋体" w:hAnsi="Times New Roman" w:cs="Times New Roman"/>
          <w:spacing w:val="-14"/>
          <w:w w:val="95"/>
        </w:rPr>
        <w:t>反映部门年度总体收入预算情况。填列数应与《收支总表》收</w:t>
      </w:r>
      <w:r w:rsidRPr="00E73BCF">
        <w:rPr>
          <w:rFonts w:ascii="Times New Roman" w:eastAsia="宋体" w:hAnsi="Times New Roman" w:cs="Times New Roman"/>
        </w:rPr>
        <w:t>入数一致。）</w:t>
      </w:r>
    </w:p>
    <w:p w:rsidR="00934350" w:rsidRPr="00E73BCF" w:rsidRDefault="00E73BCF">
      <w:pPr>
        <w:pStyle w:val="a3"/>
        <w:tabs>
          <w:tab w:val="left" w:pos="3467"/>
          <w:tab w:val="left" w:pos="4892"/>
          <w:tab w:val="left" w:pos="8520"/>
        </w:tabs>
        <w:spacing w:before="6" w:line="256" w:lineRule="auto"/>
        <w:ind w:left="109" w:right="424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u w:val="single"/>
        </w:rPr>
        <w:t>XX</w:t>
      </w:r>
      <w:r w:rsidRPr="00E73BCF">
        <w:rPr>
          <w:rFonts w:ascii="Times New Roman" w:eastAsia="宋体" w:hAnsi="Times New Roman" w:cs="Times New Roman"/>
          <w:u w:val="single"/>
        </w:rPr>
        <w:t>部门</w:t>
      </w: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</w:rPr>
        <w:t>年收入预算合</w:t>
      </w:r>
      <w:r w:rsidRPr="00E73BCF">
        <w:rPr>
          <w:rFonts w:ascii="Times New Roman" w:eastAsia="宋体" w:hAnsi="Times New Roman" w:cs="Times New Roman"/>
          <w:spacing w:val="3"/>
        </w:rPr>
        <w:t>计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</w:t>
      </w:r>
      <w:r w:rsidRPr="00E73BCF">
        <w:rPr>
          <w:rFonts w:ascii="Times New Roman" w:eastAsia="宋体" w:hAnsi="Times New Roman" w:cs="Times New Roman"/>
          <w:spacing w:val="-50"/>
        </w:rPr>
        <w:t>，</w:t>
      </w:r>
      <w:r w:rsidRPr="00E73BCF">
        <w:rPr>
          <w:rFonts w:ascii="Times New Roman" w:eastAsia="宋体" w:hAnsi="Times New Roman" w:cs="Times New Roman"/>
        </w:rPr>
        <w:t>包括本年收</w:t>
      </w:r>
      <w:r w:rsidRPr="00E73BCF">
        <w:rPr>
          <w:rFonts w:ascii="Times New Roman" w:eastAsia="宋体" w:hAnsi="Times New Roman" w:cs="Times New Roman"/>
          <w:spacing w:val="3"/>
        </w:rPr>
        <w:t>入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  <w:spacing w:val="-17"/>
        </w:rPr>
        <w:t>万</w:t>
      </w:r>
      <w:r w:rsidRPr="00E73BCF">
        <w:rPr>
          <w:rFonts w:ascii="Times New Roman" w:eastAsia="宋体" w:hAnsi="Times New Roman" w:cs="Times New Roman"/>
        </w:rPr>
        <w:t>元，上年结转结</w:t>
      </w:r>
      <w:r w:rsidRPr="00E73BCF">
        <w:rPr>
          <w:rFonts w:ascii="Times New Roman" w:eastAsia="宋体" w:hAnsi="Times New Roman" w:cs="Times New Roman"/>
          <w:spacing w:val="3"/>
        </w:rPr>
        <w:t>余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万元。</w:t>
      </w:r>
    </w:p>
    <w:p w:rsidR="00934350" w:rsidRPr="00E73BCF" w:rsidRDefault="00934350">
      <w:pPr>
        <w:spacing w:line="256" w:lineRule="auto"/>
        <w:rPr>
          <w:rFonts w:ascii="Times New Roman" w:eastAsia="宋体" w:hAnsi="Times New Roman" w:cs="Times New Roman"/>
        </w:rPr>
        <w:sectPr w:rsidR="00934350" w:rsidRPr="00E73BCF">
          <w:pgSz w:w="11910" w:h="16840"/>
          <w:pgMar w:top="1580" w:right="1160" w:bottom="280" w:left="1480" w:header="720" w:footer="720" w:gutter="0"/>
          <w:cols w:space="720"/>
        </w:sectPr>
      </w:pPr>
    </w:p>
    <w:p w:rsidR="00934350" w:rsidRPr="00E73BCF" w:rsidRDefault="00934350">
      <w:pPr>
        <w:pStyle w:val="a3"/>
        <w:spacing w:before="8"/>
        <w:rPr>
          <w:rFonts w:ascii="Times New Roman" w:eastAsia="宋体" w:hAnsi="Times New Roman" w:cs="Times New Roman"/>
          <w:sz w:val="17"/>
        </w:rPr>
      </w:pPr>
    </w:p>
    <w:p w:rsidR="00934350" w:rsidRPr="00E73BCF" w:rsidRDefault="00E73BCF">
      <w:pPr>
        <w:pStyle w:val="a3"/>
        <w:spacing w:before="16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其中：</w:t>
      </w:r>
    </w:p>
    <w:p w:rsidR="00934350" w:rsidRPr="00E73BCF" w:rsidRDefault="00E73BCF">
      <w:pPr>
        <w:pStyle w:val="a3"/>
        <w:tabs>
          <w:tab w:val="left" w:pos="4105"/>
          <w:tab w:val="left" w:pos="6506"/>
        </w:tabs>
        <w:spacing w:before="35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本年一般公共预算收</w:t>
      </w:r>
      <w:r w:rsidRPr="00E73BCF">
        <w:rPr>
          <w:rFonts w:ascii="Times New Roman" w:eastAsia="宋体" w:hAnsi="Times New Roman" w:cs="Times New Roman"/>
          <w:spacing w:val="3"/>
        </w:rPr>
        <w:t>入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</w:p>
    <w:p w:rsidR="00934350" w:rsidRPr="00E73BCF" w:rsidRDefault="00E73BCF">
      <w:pPr>
        <w:pStyle w:val="a3"/>
        <w:tabs>
          <w:tab w:val="left" w:pos="4105"/>
          <w:tab w:val="left" w:pos="4748"/>
          <w:tab w:val="left" w:pos="5065"/>
          <w:tab w:val="left" w:pos="6422"/>
          <w:tab w:val="left" w:pos="7149"/>
          <w:tab w:val="left" w:pos="7466"/>
        </w:tabs>
        <w:spacing w:before="34" w:line="256" w:lineRule="auto"/>
        <w:ind w:left="109" w:right="1212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本年政府性基金预算收</w:t>
      </w:r>
      <w:r w:rsidRPr="00E73BCF">
        <w:rPr>
          <w:rFonts w:ascii="Times New Roman" w:eastAsia="宋体" w:hAnsi="Times New Roman" w:cs="Times New Roman"/>
          <w:spacing w:val="3"/>
        </w:rPr>
        <w:t>入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本年国有资本经营预算收入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spacing w:val="-9"/>
        </w:rPr>
        <w:t>%</w:t>
      </w:r>
      <w:r w:rsidRPr="00E73BCF">
        <w:rPr>
          <w:rFonts w:ascii="Times New Roman" w:eastAsia="宋体" w:hAnsi="Times New Roman" w:cs="Times New Roman"/>
          <w:spacing w:val="-9"/>
        </w:rPr>
        <w:t>；</w:t>
      </w:r>
      <w:r w:rsidRPr="00E73BCF">
        <w:rPr>
          <w:rFonts w:ascii="Times New Roman" w:eastAsia="宋体" w:hAnsi="Times New Roman" w:cs="Times New Roman"/>
          <w:spacing w:val="-9"/>
        </w:rPr>
        <w:t xml:space="preserve"> </w:t>
      </w:r>
      <w:r w:rsidRPr="00E73BCF">
        <w:rPr>
          <w:rFonts w:ascii="Times New Roman" w:eastAsia="宋体" w:hAnsi="Times New Roman" w:cs="Times New Roman"/>
        </w:rPr>
        <w:t>本年财政专户管理资</w:t>
      </w:r>
      <w:r w:rsidRPr="00E73BCF">
        <w:rPr>
          <w:rFonts w:ascii="Times New Roman" w:eastAsia="宋体" w:hAnsi="Times New Roman" w:cs="Times New Roman"/>
          <w:spacing w:val="3"/>
        </w:rPr>
        <w:t>金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</w:p>
    <w:p w:rsidR="00934350" w:rsidRPr="00E73BCF" w:rsidRDefault="00E73BCF">
      <w:pPr>
        <w:pStyle w:val="a3"/>
        <w:tabs>
          <w:tab w:val="left" w:pos="2826"/>
          <w:tab w:val="left" w:pos="5226"/>
        </w:tabs>
        <w:spacing w:line="513" w:lineRule="exact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本年事业收入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</w:p>
    <w:p w:rsidR="00934350" w:rsidRPr="00E73BCF" w:rsidRDefault="00E73BCF">
      <w:pPr>
        <w:pStyle w:val="a3"/>
        <w:tabs>
          <w:tab w:val="left" w:pos="3786"/>
          <w:tab w:val="left" w:pos="4427"/>
          <w:tab w:val="left" w:pos="6186"/>
          <w:tab w:val="left" w:pos="6827"/>
        </w:tabs>
        <w:spacing w:before="36" w:line="256" w:lineRule="auto"/>
        <w:ind w:left="109" w:right="1848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本年事业单位经营收</w:t>
      </w:r>
      <w:r w:rsidRPr="00E73BCF">
        <w:rPr>
          <w:rFonts w:ascii="Times New Roman" w:eastAsia="宋体" w:hAnsi="Times New Roman" w:cs="Times New Roman"/>
          <w:spacing w:val="3"/>
        </w:rPr>
        <w:t>入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</w:t>
      </w:r>
      <w:r w:rsidRPr="00E73BCF">
        <w:rPr>
          <w:rFonts w:ascii="Times New Roman" w:eastAsia="宋体" w:hAnsi="Times New Roman" w:cs="Times New Roman"/>
          <w:spacing w:val="3"/>
        </w:rPr>
        <w:t>占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  <w:spacing w:val="-7"/>
        </w:rPr>
        <w:t>%</w:t>
      </w:r>
      <w:r w:rsidRPr="00E73BCF">
        <w:rPr>
          <w:rFonts w:ascii="Times New Roman" w:eastAsia="宋体" w:hAnsi="Times New Roman" w:cs="Times New Roman"/>
          <w:spacing w:val="-7"/>
        </w:rPr>
        <w:t>；</w:t>
      </w:r>
      <w:r w:rsidRPr="00E73BCF">
        <w:rPr>
          <w:rFonts w:ascii="Times New Roman" w:eastAsia="宋体" w:hAnsi="Times New Roman" w:cs="Times New Roman"/>
          <w:spacing w:val="-7"/>
        </w:rPr>
        <w:t xml:space="preserve"> </w:t>
      </w:r>
      <w:r w:rsidRPr="00E73BCF">
        <w:rPr>
          <w:rFonts w:ascii="Times New Roman" w:eastAsia="宋体" w:hAnsi="Times New Roman" w:cs="Times New Roman"/>
        </w:rPr>
        <w:t>本年上级补助收</w:t>
      </w:r>
      <w:r w:rsidRPr="00E73BCF">
        <w:rPr>
          <w:rFonts w:ascii="Times New Roman" w:eastAsia="宋体" w:hAnsi="Times New Roman" w:cs="Times New Roman"/>
          <w:spacing w:val="3"/>
        </w:rPr>
        <w:t>入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</w:t>
      </w:r>
      <w:r w:rsidRPr="00E73BCF">
        <w:rPr>
          <w:rFonts w:ascii="Times New Roman" w:eastAsia="宋体" w:hAnsi="Times New Roman" w:cs="Times New Roman"/>
          <w:spacing w:val="3"/>
        </w:rPr>
        <w:t>占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</w:p>
    <w:p w:rsidR="00934350" w:rsidRPr="00E73BCF" w:rsidRDefault="00E73BCF">
      <w:pPr>
        <w:pStyle w:val="a3"/>
        <w:tabs>
          <w:tab w:val="left" w:pos="4105"/>
          <w:tab w:val="left" w:pos="6422"/>
          <w:tab w:val="left" w:pos="6506"/>
        </w:tabs>
        <w:spacing w:line="256" w:lineRule="auto"/>
        <w:ind w:left="109" w:right="2172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本年附属单位上缴收</w:t>
      </w:r>
      <w:r w:rsidRPr="00E73BCF">
        <w:rPr>
          <w:rFonts w:ascii="Times New Roman" w:eastAsia="宋体" w:hAnsi="Times New Roman" w:cs="Times New Roman"/>
          <w:spacing w:val="3"/>
        </w:rPr>
        <w:t>入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spacing w:val="-8"/>
        </w:rPr>
        <w:t>%</w:t>
      </w:r>
      <w:r w:rsidRPr="00E73BCF">
        <w:rPr>
          <w:rFonts w:ascii="Times New Roman" w:eastAsia="宋体" w:hAnsi="Times New Roman" w:cs="Times New Roman"/>
          <w:spacing w:val="-8"/>
        </w:rPr>
        <w:t>；</w:t>
      </w:r>
      <w:r w:rsidRPr="00E73BCF">
        <w:rPr>
          <w:rFonts w:ascii="Times New Roman" w:eastAsia="宋体" w:hAnsi="Times New Roman" w:cs="Times New Roman"/>
          <w:spacing w:val="-8"/>
        </w:rPr>
        <w:t xml:space="preserve"> </w:t>
      </w:r>
      <w:r w:rsidRPr="00E73BCF">
        <w:rPr>
          <w:rFonts w:ascii="Times New Roman" w:eastAsia="宋体" w:hAnsi="Times New Roman" w:cs="Times New Roman"/>
        </w:rPr>
        <w:t>本年其他收入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</w:t>
      </w:r>
      <w:r w:rsidRPr="00E73BCF">
        <w:rPr>
          <w:rFonts w:ascii="Times New Roman" w:eastAsia="宋体" w:hAnsi="Times New Roman" w:cs="Times New Roman"/>
          <w:spacing w:val="3"/>
        </w:rPr>
        <w:t>占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  <w:spacing w:val="-9"/>
        </w:rPr>
        <w:t>%</w:t>
      </w:r>
      <w:r w:rsidRPr="00E73BCF">
        <w:rPr>
          <w:rFonts w:ascii="Times New Roman" w:eastAsia="宋体" w:hAnsi="Times New Roman" w:cs="Times New Roman"/>
          <w:spacing w:val="-9"/>
        </w:rPr>
        <w:t>；</w:t>
      </w:r>
    </w:p>
    <w:p w:rsidR="00934350" w:rsidRPr="00E73BCF" w:rsidRDefault="00E73BCF">
      <w:pPr>
        <w:pStyle w:val="a3"/>
        <w:tabs>
          <w:tab w:val="left" w:pos="1546"/>
          <w:tab w:val="left" w:pos="5706"/>
          <w:tab w:val="left" w:pos="7754"/>
          <w:tab w:val="left" w:pos="8107"/>
        </w:tabs>
        <w:spacing w:line="256" w:lineRule="auto"/>
        <w:ind w:left="109" w:right="357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上年结转结余的一般公共预算收</w:t>
      </w:r>
      <w:r w:rsidRPr="00E73BCF">
        <w:rPr>
          <w:rFonts w:ascii="Times New Roman" w:eastAsia="宋体" w:hAnsi="Times New Roman" w:cs="Times New Roman"/>
          <w:spacing w:val="3"/>
        </w:rPr>
        <w:t>入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  <w:spacing w:val="64"/>
        </w:rPr>
        <w:t>上</w:t>
      </w:r>
      <w:r w:rsidRPr="00E73BCF">
        <w:rPr>
          <w:rFonts w:ascii="Times New Roman" w:eastAsia="宋体" w:hAnsi="Times New Roman" w:cs="Times New Roman"/>
          <w:spacing w:val="61"/>
        </w:rPr>
        <w:t>年</w:t>
      </w:r>
      <w:r w:rsidRPr="00E73BCF">
        <w:rPr>
          <w:rFonts w:ascii="Times New Roman" w:eastAsia="宋体" w:hAnsi="Times New Roman" w:cs="Times New Roman"/>
          <w:spacing w:val="64"/>
        </w:rPr>
        <w:t>结</w:t>
      </w:r>
      <w:r w:rsidRPr="00E73BCF">
        <w:rPr>
          <w:rFonts w:ascii="Times New Roman" w:eastAsia="宋体" w:hAnsi="Times New Roman" w:cs="Times New Roman"/>
          <w:spacing w:val="61"/>
        </w:rPr>
        <w:t>转</w:t>
      </w:r>
      <w:r w:rsidRPr="00E73BCF">
        <w:rPr>
          <w:rFonts w:ascii="Times New Roman" w:eastAsia="宋体" w:hAnsi="Times New Roman" w:cs="Times New Roman"/>
          <w:spacing w:val="64"/>
        </w:rPr>
        <w:t>结余</w:t>
      </w:r>
      <w:r w:rsidRPr="00E73BCF">
        <w:rPr>
          <w:rFonts w:ascii="Times New Roman" w:eastAsia="宋体" w:hAnsi="Times New Roman" w:cs="Times New Roman"/>
          <w:spacing w:val="65"/>
        </w:rPr>
        <w:t>的</w:t>
      </w:r>
      <w:r w:rsidRPr="00E73BCF">
        <w:rPr>
          <w:rFonts w:ascii="Times New Roman" w:eastAsia="宋体" w:hAnsi="Times New Roman" w:cs="Times New Roman"/>
          <w:spacing w:val="61"/>
        </w:rPr>
        <w:t>政</w:t>
      </w:r>
      <w:r w:rsidRPr="00E73BCF">
        <w:rPr>
          <w:rFonts w:ascii="Times New Roman" w:eastAsia="宋体" w:hAnsi="Times New Roman" w:cs="Times New Roman"/>
          <w:spacing w:val="64"/>
        </w:rPr>
        <w:t>府</w:t>
      </w:r>
      <w:r w:rsidRPr="00E73BCF">
        <w:rPr>
          <w:rFonts w:ascii="Times New Roman" w:eastAsia="宋体" w:hAnsi="Times New Roman" w:cs="Times New Roman"/>
          <w:spacing w:val="63"/>
        </w:rPr>
        <w:t>性</w:t>
      </w:r>
      <w:r w:rsidRPr="00E73BCF">
        <w:rPr>
          <w:rFonts w:ascii="Times New Roman" w:eastAsia="宋体" w:hAnsi="Times New Roman" w:cs="Times New Roman"/>
          <w:spacing w:val="64"/>
        </w:rPr>
        <w:t>基</w:t>
      </w:r>
      <w:r w:rsidRPr="00E73BCF">
        <w:rPr>
          <w:rFonts w:ascii="Times New Roman" w:eastAsia="宋体" w:hAnsi="Times New Roman" w:cs="Times New Roman"/>
          <w:spacing w:val="62"/>
        </w:rPr>
        <w:t>金</w:t>
      </w:r>
      <w:r w:rsidRPr="00E73BCF">
        <w:rPr>
          <w:rFonts w:ascii="Times New Roman" w:eastAsia="宋体" w:hAnsi="Times New Roman" w:cs="Times New Roman"/>
          <w:spacing w:val="64"/>
        </w:rPr>
        <w:t>预</w:t>
      </w:r>
      <w:r w:rsidRPr="00E73BCF">
        <w:rPr>
          <w:rFonts w:ascii="Times New Roman" w:eastAsia="宋体" w:hAnsi="Times New Roman" w:cs="Times New Roman"/>
          <w:spacing w:val="61"/>
        </w:rPr>
        <w:t>算</w:t>
      </w:r>
      <w:r w:rsidRPr="00E73BCF">
        <w:rPr>
          <w:rFonts w:ascii="Times New Roman" w:eastAsia="宋体" w:hAnsi="Times New Roman" w:cs="Times New Roman"/>
          <w:spacing w:val="64"/>
        </w:rPr>
        <w:t>收</w:t>
      </w:r>
      <w:r w:rsidRPr="00E73BCF">
        <w:rPr>
          <w:rFonts w:ascii="Times New Roman" w:eastAsia="宋体" w:hAnsi="Times New Roman" w:cs="Times New Roman"/>
        </w:rPr>
        <w:t>入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spacing w:val="64"/>
        </w:rPr>
        <w:t>万元</w:t>
      </w:r>
      <w:r w:rsidRPr="00E73BCF">
        <w:rPr>
          <w:rFonts w:ascii="Times New Roman" w:eastAsia="宋体" w:hAnsi="Times New Roman" w:cs="Times New Roman"/>
        </w:rPr>
        <w:t>，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</w:p>
    <w:p w:rsidR="00934350" w:rsidRPr="00E73BCF" w:rsidRDefault="00E73BCF">
      <w:pPr>
        <w:pStyle w:val="a3"/>
        <w:tabs>
          <w:tab w:val="left" w:pos="1546"/>
          <w:tab w:val="left" w:pos="7783"/>
        </w:tabs>
        <w:spacing w:line="256" w:lineRule="auto"/>
        <w:ind w:left="109" w:right="372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50"/>
        </w:rPr>
        <w:t>上</w:t>
      </w:r>
      <w:r w:rsidRPr="00E73BCF">
        <w:rPr>
          <w:rFonts w:ascii="Times New Roman" w:eastAsia="宋体" w:hAnsi="Times New Roman" w:cs="Times New Roman"/>
          <w:spacing w:val="47"/>
        </w:rPr>
        <w:t>年结转</w:t>
      </w:r>
      <w:r w:rsidRPr="00E73BCF">
        <w:rPr>
          <w:rFonts w:ascii="Times New Roman" w:eastAsia="宋体" w:hAnsi="Times New Roman" w:cs="Times New Roman"/>
          <w:spacing w:val="50"/>
        </w:rPr>
        <w:t>结</w:t>
      </w:r>
      <w:r w:rsidRPr="00E73BCF">
        <w:rPr>
          <w:rFonts w:ascii="Times New Roman" w:eastAsia="宋体" w:hAnsi="Times New Roman" w:cs="Times New Roman"/>
          <w:spacing w:val="49"/>
        </w:rPr>
        <w:t>余</w:t>
      </w:r>
      <w:r w:rsidRPr="00E73BCF">
        <w:rPr>
          <w:rFonts w:ascii="Times New Roman" w:eastAsia="宋体" w:hAnsi="Times New Roman" w:cs="Times New Roman"/>
          <w:spacing w:val="51"/>
        </w:rPr>
        <w:t>的</w:t>
      </w:r>
      <w:r w:rsidRPr="00E73BCF">
        <w:rPr>
          <w:rFonts w:ascii="Times New Roman" w:eastAsia="宋体" w:hAnsi="Times New Roman" w:cs="Times New Roman"/>
          <w:spacing w:val="47"/>
        </w:rPr>
        <w:t>国有资</w:t>
      </w:r>
      <w:r w:rsidRPr="00E73BCF">
        <w:rPr>
          <w:rFonts w:ascii="Times New Roman" w:eastAsia="宋体" w:hAnsi="Times New Roman" w:cs="Times New Roman"/>
          <w:spacing w:val="50"/>
        </w:rPr>
        <w:t>本</w:t>
      </w:r>
      <w:r w:rsidRPr="00E73BCF">
        <w:rPr>
          <w:rFonts w:ascii="Times New Roman" w:eastAsia="宋体" w:hAnsi="Times New Roman" w:cs="Times New Roman"/>
          <w:spacing w:val="47"/>
        </w:rPr>
        <w:t>经</w:t>
      </w:r>
      <w:r w:rsidRPr="00E73BCF">
        <w:rPr>
          <w:rFonts w:ascii="Times New Roman" w:eastAsia="宋体" w:hAnsi="Times New Roman" w:cs="Times New Roman"/>
          <w:spacing w:val="50"/>
        </w:rPr>
        <w:t>营</w:t>
      </w:r>
      <w:r w:rsidRPr="00E73BCF">
        <w:rPr>
          <w:rFonts w:ascii="Times New Roman" w:eastAsia="宋体" w:hAnsi="Times New Roman" w:cs="Times New Roman"/>
          <w:spacing w:val="47"/>
        </w:rPr>
        <w:t>预</w:t>
      </w:r>
      <w:r w:rsidRPr="00E73BCF">
        <w:rPr>
          <w:rFonts w:ascii="Times New Roman" w:eastAsia="宋体" w:hAnsi="Times New Roman" w:cs="Times New Roman"/>
          <w:spacing w:val="51"/>
        </w:rPr>
        <w:t>算</w:t>
      </w:r>
      <w:r w:rsidRPr="00E73BCF">
        <w:rPr>
          <w:rFonts w:ascii="Times New Roman" w:eastAsia="宋体" w:hAnsi="Times New Roman" w:cs="Times New Roman"/>
          <w:spacing w:val="48"/>
        </w:rPr>
        <w:t>收</w:t>
      </w:r>
      <w:r w:rsidRPr="00E73BCF">
        <w:rPr>
          <w:rFonts w:ascii="Times New Roman" w:eastAsia="宋体" w:hAnsi="Times New Roman" w:cs="Times New Roman"/>
          <w:spacing w:val="50"/>
        </w:rPr>
        <w:t>入</w:t>
      </w:r>
      <w:r w:rsidRPr="00E73BCF">
        <w:rPr>
          <w:rFonts w:ascii="Times New Roman" w:eastAsia="宋体" w:hAnsi="Times New Roman" w:cs="Times New Roman"/>
          <w:spacing w:val="50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50"/>
          <w:u w:val="single"/>
        </w:rPr>
        <w:tab/>
      </w:r>
      <w:r w:rsidRPr="00E73BCF">
        <w:rPr>
          <w:rFonts w:ascii="Times New Roman" w:eastAsia="宋体" w:hAnsi="Times New Roman" w:cs="Times New Roman"/>
          <w:spacing w:val="50"/>
        </w:rPr>
        <w:t>万元</w:t>
      </w:r>
      <w:r w:rsidRPr="00E73BCF">
        <w:rPr>
          <w:rFonts w:ascii="Times New Roman" w:eastAsia="宋体" w:hAnsi="Times New Roman" w:cs="Times New Roman"/>
        </w:rPr>
        <w:t>，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</w:p>
    <w:p w:rsidR="00934350" w:rsidRPr="00E73BCF" w:rsidRDefault="00E73BCF">
      <w:pPr>
        <w:pStyle w:val="a3"/>
        <w:tabs>
          <w:tab w:val="left" w:pos="4427"/>
          <w:tab w:val="left" w:pos="5706"/>
          <w:tab w:val="left" w:pos="6827"/>
          <w:tab w:val="left" w:pos="8023"/>
        </w:tabs>
        <w:spacing w:line="256" w:lineRule="auto"/>
        <w:ind w:left="109" w:right="571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上年结转结余的财政专户管理资</w:t>
      </w:r>
      <w:r w:rsidRPr="00E73BCF">
        <w:rPr>
          <w:rFonts w:ascii="Times New Roman" w:eastAsia="宋体" w:hAnsi="Times New Roman" w:cs="Times New Roman"/>
          <w:spacing w:val="3"/>
        </w:rPr>
        <w:t>金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spacing w:val="-8"/>
        </w:rPr>
        <w:t>%</w:t>
      </w:r>
      <w:r w:rsidRPr="00E73BCF">
        <w:rPr>
          <w:rFonts w:ascii="Times New Roman" w:eastAsia="宋体" w:hAnsi="Times New Roman" w:cs="Times New Roman"/>
          <w:spacing w:val="-8"/>
        </w:rPr>
        <w:t>；</w:t>
      </w:r>
      <w:r w:rsidRPr="00E73BCF">
        <w:rPr>
          <w:rFonts w:ascii="Times New Roman" w:eastAsia="宋体" w:hAnsi="Times New Roman" w:cs="Times New Roman"/>
          <w:spacing w:val="-8"/>
        </w:rPr>
        <w:t xml:space="preserve"> </w:t>
      </w:r>
      <w:r w:rsidRPr="00E73BCF">
        <w:rPr>
          <w:rFonts w:ascii="Times New Roman" w:eastAsia="宋体" w:hAnsi="Times New Roman" w:cs="Times New Roman"/>
        </w:rPr>
        <w:t>上年结转结余的单位资</w:t>
      </w:r>
      <w:r w:rsidRPr="00E73BCF">
        <w:rPr>
          <w:rFonts w:ascii="Times New Roman" w:eastAsia="宋体" w:hAnsi="Times New Roman" w:cs="Times New Roman"/>
          <w:spacing w:val="3"/>
        </w:rPr>
        <w:t>金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</w:t>
      </w:r>
      <w:r w:rsidRPr="00E73BCF">
        <w:rPr>
          <w:rFonts w:ascii="Times New Roman" w:eastAsia="宋体" w:hAnsi="Times New Roman" w:cs="Times New Roman"/>
          <w:spacing w:val="3"/>
        </w:rPr>
        <w:t>占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</w:p>
    <w:p w:rsidR="00934350" w:rsidRPr="00E73BCF" w:rsidRDefault="00934350">
      <w:pPr>
        <w:pStyle w:val="a3"/>
        <w:rPr>
          <w:rFonts w:ascii="Times New Roman" w:eastAsia="宋体" w:hAnsi="Times New Roman" w:cs="Times New Roman"/>
          <w:sz w:val="20"/>
        </w:rPr>
      </w:pPr>
    </w:p>
    <w:p w:rsidR="00934350" w:rsidRPr="00E73BCF" w:rsidRDefault="00934350">
      <w:pPr>
        <w:pStyle w:val="a3"/>
        <w:spacing w:before="9"/>
        <w:rPr>
          <w:rFonts w:ascii="Times New Roman" w:eastAsia="宋体" w:hAnsi="Times New Roman" w:cs="Times New Roman"/>
          <w:sz w:val="11"/>
        </w:rPr>
      </w:pPr>
    </w:p>
    <w:p w:rsidR="00934350" w:rsidRPr="00E73BCF" w:rsidRDefault="00E73BCF">
      <w:pPr>
        <w:pStyle w:val="5"/>
        <w:spacing w:before="1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（可用饼图显示收入结构图）</w:t>
      </w:r>
    </w:p>
    <w:p w:rsidR="00934350" w:rsidRPr="00E73BCF" w:rsidRDefault="00E73BCF">
      <w:pPr>
        <w:pStyle w:val="a3"/>
        <w:spacing w:before="30"/>
        <w:ind w:right="313"/>
        <w:jc w:val="center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图</w:t>
      </w:r>
      <w:r w:rsidRPr="00E73BCF">
        <w:rPr>
          <w:rFonts w:ascii="Times New Roman" w:eastAsia="宋体" w:hAnsi="Times New Roman" w:cs="Times New Roman"/>
        </w:rPr>
        <w:t>1</w:t>
      </w:r>
      <w:r w:rsidRPr="00E73BCF">
        <w:rPr>
          <w:rFonts w:ascii="Times New Roman" w:eastAsia="宋体" w:hAnsi="Times New Roman" w:cs="Times New Roman"/>
        </w:rPr>
        <w:t>：收入预算图</w:t>
      </w:r>
    </w:p>
    <w:p w:rsidR="00934350" w:rsidRPr="00E73BCF" w:rsidRDefault="00E73BCF">
      <w:pPr>
        <w:pStyle w:val="a3"/>
        <w:spacing w:before="35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三、支出预算情况说明</w:t>
      </w:r>
    </w:p>
    <w:p w:rsidR="00934350" w:rsidRPr="00E73BCF" w:rsidRDefault="00E73BCF">
      <w:pPr>
        <w:pStyle w:val="5"/>
        <w:spacing w:before="34" w:line="247" w:lineRule="auto"/>
        <w:ind w:right="427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（</w:t>
      </w:r>
      <w:r w:rsidRPr="00E73BCF">
        <w:rPr>
          <w:rFonts w:ascii="Times New Roman" w:eastAsia="宋体" w:hAnsi="Times New Roman" w:cs="Times New Roman"/>
          <w:spacing w:val="-14"/>
          <w:w w:val="95"/>
        </w:rPr>
        <w:t>反映部门年度总体支出预算情况。安排数应与《收支总表》支</w:t>
      </w:r>
      <w:r w:rsidRPr="00E73BCF">
        <w:rPr>
          <w:rFonts w:ascii="Times New Roman" w:eastAsia="宋体" w:hAnsi="Times New Roman" w:cs="Times New Roman"/>
        </w:rPr>
        <w:t>出数一致。）</w:t>
      </w:r>
    </w:p>
    <w:p w:rsidR="00934350" w:rsidRPr="00E73BCF" w:rsidRDefault="00934350">
      <w:pPr>
        <w:spacing w:line="247" w:lineRule="auto"/>
        <w:rPr>
          <w:rFonts w:ascii="Times New Roman" w:eastAsia="宋体" w:hAnsi="Times New Roman" w:cs="Times New Roman"/>
        </w:rPr>
        <w:sectPr w:rsidR="00934350" w:rsidRPr="00E73BCF">
          <w:pgSz w:w="11910" w:h="16840"/>
          <w:pgMar w:top="1580" w:right="1160" w:bottom="280" w:left="1480" w:header="720" w:footer="720" w:gutter="0"/>
          <w:cols w:space="720"/>
        </w:sectPr>
      </w:pPr>
    </w:p>
    <w:p w:rsidR="00934350" w:rsidRPr="00E73BCF" w:rsidRDefault="00934350">
      <w:pPr>
        <w:pStyle w:val="a3"/>
        <w:spacing w:before="16"/>
        <w:rPr>
          <w:rFonts w:ascii="Times New Roman" w:eastAsia="宋体" w:hAnsi="Times New Roman" w:cs="Times New Roman"/>
          <w:i/>
          <w:sz w:val="16"/>
        </w:rPr>
      </w:pPr>
    </w:p>
    <w:p w:rsidR="00934350" w:rsidRPr="00E73BCF" w:rsidRDefault="00E73BCF">
      <w:pPr>
        <w:pStyle w:val="a3"/>
        <w:tabs>
          <w:tab w:val="left" w:pos="2826"/>
          <w:tab w:val="left" w:pos="3467"/>
          <w:tab w:val="left" w:pos="4892"/>
          <w:tab w:val="left" w:pos="5143"/>
          <w:tab w:val="left" w:pos="5784"/>
          <w:tab w:val="left" w:pos="5867"/>
        </w:tabs>
        <w:spacing w:before="24" w:line="256" w:lineRule="auto"/>
        <w:ind w:left="109" w:right="2451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u w:val="single"/>
        </w:rPr>
        <w:t>XX</w:t>
      </w:r>
      <w:r w:rsidRPr="00E73BCF">
        <w:rPr>
          <w:rFonts w:ascii="Times New Roman" w:eastAsia="宋体" w:hAnsi="Times New Roman" w:cs="Times New Roman"/>
          <w:u w:val="single"/>
        </w:rPr>
        <w:t>部门</w:t>
      </w: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</w:rPr>
        <w:t>年支出预算合</w:t>
      </w:r>
      <w:r w:rsidRPr="00E73BCF">
        <w:rPr>
          <w:rFonts w:ascii="Times New Roman" w:eastAsia="宋体" w:hAnsi="Times New Roman" w:cs="Times New Roman"/>
          <w:spacing w:val="3"/>
        </w:rPr>
        <w:t>计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万元，其中</w:t>
      </w:r>
      <w:r w:rsidRPr="00E73BCF">
        <w:rPr>
          <w:rFonts w:ascii="Times New Roman" w:eastAsia="宋体" w:hAnsi="Times New Roman" w:cs="Times New Roman"/>
          <w:spacing w:val="-16"/>
        </w:rPr>
        <w:t>：</w:t>
      </w:r>
      <w:r w:rsidRPr="00E73BCF">
        <w:rPr>
          <w:rFonts w:ascii="Times New Roman" w:eastAsia="宋体" w:hAnsi="Times New Roman" w:cs="Times New Roman"/>
          <w:spacing w:val="-16"/>
        </w:rPr>
        <w:t xml:space="preserve"> </w:t>
      </w:r>
      <w:r w:rsidRPr="00E73BCF">
        <w:rPr>
          <w:rFonts w:ascii="Times New Roman" w:eastAsia="宋体" w:hAnsi="Times New Roman" w:cs="Times New Roman"/>
        </w:rPr>
        <w:t>基本支出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项目支出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事业单位经营支</w:t>
      </w:r>
      <w:r w:rsidRPr="00E73BCF">
        <w:rPr>
          <w:rFonts w:ascii="Times New Roman" w:eastAsia="宋体" w:hAnsi="Times New Roman" w:cs="Times New Roman"/>
          <w:spacing w:val="3"/>
        </w:rPr>
        <w:t>出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上缴上级支出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万元，占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</w:p>
    <w:p w:rsidR="00934350" w:rsidRPr="00E73BCF" w:rsidRDefault="00E73BCF">
      <w:pPr>
        <w:pStyle w:val="a3"/>
        <w:tabs>
          <w:tab w:val="left" w:pos="4427"/>
          <w:tab w:val="left" w:pos="6827"/>
        </w:tabs>
        <w:spacing w:line="510" w:lineRule="exact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对附属单位补助支</w:t>
      </w:r>
      <w:r w:rsidRPr="00E73BCF">
        <w:rPr>
          <w:rFonts w:ascii="Times New Roman" w:eastAsia="宋体" w:hAnsi="Times New Roman" w:cs="Times New Roman"/>
          <w:spacing w:val="3"/>
        </w:rPr>
        <w:t>出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</w:t>
      </w:r>
      <w:r w:rsidRPr="00E73BCF">
        <w:rPr>
          <w:rFonts w:ascii="Times New Roman" w:eastAsia="宋体" w:hAnsi="Times New Roman" w:cs="Times New Roman"/>
          <w:spacing w:val="3"/>
        </w:rPr>
        <w:t>占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。</w:t>
      </w:r>
    </w:p>
    <w:p w:rsidR="00934350" w:rsidRPr="00E73BCF" w:rsidRDefault="00E73BCF">
      <w:pPr>
        <w:pStyle w:val="5"/>
        <w:spacing w:before="24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（可用饼图显示支出结构图）</w:t>
      </w:r>
    </w:p>
    <w:p w:rsidR="00934350" w:rsidRPr="00E73BCF" w:rsidRDefault="00E73BCF">
      <w:pPr>
        <w:pStyle w:val="a3"/>
        <w:spacing w:before="30"/>
        <w:ind w:left="3275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图</w:t>
      </w:r>
      <w:r w:rsidRPr="00E73BCF">
        <w:rPr>
          <w:rFonts w:ascii="Times New Roman" w:eastAsia="宋体" w:hAnsi="Times New Roman" w:cs="Times New Roman"/>
        </w:rPr>
        <w:t>2</w:t>
      </w:r>
      <w:r w:rsidRPr="00E73BCF">
        <w:rPr>
          <w:rFonts w:ascii="Times New Roman" w:eastAsia="宋体" w:hAnsi="Times New Roman" w:cs="Times New Roman"/>
        </w:rPr>
        <w:t>：支出预算图</w:t>
      </w:r>
    </w:p>
    <w:p w:rsidR="00934350" w:rsidRPr="00E73BCF" w:rsidRDefault="00E73BCF">
      <w:pPr>
        <w:pStyle w:val="a3"/>
        <w:spacing w:before="35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四、财政拨款收支预算总体情况说明</w:t>
      </w:r>
    </w:p>
    <w:p w:rsidR="00934350" w:rsidRPr="00E73BCF" w:rsidRDefault="00E73BCF">
      <w:pPr>
        <w:pStyle w:val="5"/>
        <w:spacing w:before="33" w:line="247" w:lineRule="auto"/>
        <w:ind w:right="268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（反映部门年度财政拨款总体收支预算情况。财政拨款收入数、</w:t>
      </w:r>
      <w:r w:rsidRPr="00E73BCF">
        <w:rPr>
          <w:rFonts w:ascii="Times New Roman" w:eastAsia="宋体" w:hAnsi="Times New Roman" w:cs="Times New Roman"/>
        </w:rPr>
        <w:t>支出安排数应与《收支总表》的财政拨款数对应一致。）</w:t>
      </w:r>
    </w:p>
    <w:p w:rsidR="00934350" w:rsidRPr="00E73BCF" w:rsidRDefault="00E73BCF">
      <w:pPr>
        <w:pStyle w:val="a3"/>
        <w:tabs>
          <w:tab w:val="left" w:pos="5298"/>
          <w:tab w:val="left" w:pos="6066"/>
          <w:tab w:val="left" w:pos="8412"/>
        </w:tabs>
        <w:spacing w:before="19" w:line="256" w:lineRule="auto"/>
        <w:ind w:left="109" w:right="266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u w:val="single"/>
        </w:rPr>
        <w:t>XX</w:t>
      </w:r>
      <w:r w:rsidRPr="00E73BCF">
        <w:rPr>
          <w:rFonts w:ascii="Times New Roman" w:eastAsia="宋体" w:hAnsi="Times New Roman" w:cs="Times New Roman"/>
          <w:u w:val="single"/>
        </w:rPr>
        <w:t>部门</w:t>
      </w: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</w:rPr>
        <w:t>年度财政拨款收</w:t>
      </w:r>
      <w:r w:rsidRPr="00E73BCF">
        <w:rPr>
          <w:rFonts w:ascii="Times New Roman" w:eastAsia="宋体" w:hAnsi="Times New Roman" w:cs="Times New Roman"/>
          <w:spacing w:val="-106"/>
        </w:rPr>
        <w:t>、</w:t>
      </w:r>
      <w:r w:rsidRPr="00E73BCF">
        <w:rPr>
          <w:rFonts w:ascii="Times New Roman" w:eastAsia="宋体" w:hAnsi="Times New Roman" w:cs="Times New Roman"/>
        </w:rPr>
        <w:t>支总预</w:t>
      </w:r>
      <w:r w:rsidRPr="00E73BCF">
        <w:rPr>
          <w:rFonts w:ascii="Times New Roman" w:eastAsia="宋体" w:hAnsi="Times New Roman" w:cs="Times New Roman"/>
          <w:spacing w:val="4"/>
        </w:rPr>
        <w:t>算</w:t>
      </w:r>
      <w:r w:rsidRPr="00E73BCF">
        <w:rPr>
          <w:rFonts w:ascii="Times New Roman" w:eastAsia="宋体" w:hAnsi="Times New Roman" w:cs="Times New Roman"/>
          <w:spacing w:val="4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4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</w:t>
      </w:r>
      <w:r w:rsidRPr="00E73BCF">
        <w:rPr>
          <w:rFonts w:ascii="Times New Roman" w:eastAsia="宋体" w:hAnsi="Times New Roman" w:cs="Times New Roman"/>
          <w:spacing w:val="-106"/>
        </w:rPr>
        <w:t>。</w:t>
      </w:r>
      <w:r w:rsidRPr="00E73BCF">
        <w:rPr>
          <w:rFonts w:ascii="Times New Roman" w:eastAsia="宋体" w:hAnsi="Times New Roman" w:cs="Times New Roman"/>
        </w:rPr>
        <w:t>与上年相比，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财政拨款收</w:t>
      </w:r>
      <w:r w:rsidRPr="00E73BCF">
        <w:rPr>
          <w:rFonts w:ascii="Times New Roman" w:eastAsia="宋体" w:hAnsi="Times New Roman" w:cs="Times New Roman"/>
          <w:spacing w:val="-135"/>
        </w:rPr>
        <w:t>、</w:t>
      </w:r>
      <w:r w:rsidRPr="00E73BCF">
        <w:rPr>
          <w:rFonts w:ascii="Times New Roman" w:eastAsia="宋体" w:hAnsi="Times New Roman" w:cs="Times New Roman"/>
        </w:rPr>
        <w:t>支总计各增</w:t>
      </w:r>
      <w:r w:rsidRPr="00E73BCF">
        <w:rPr>
          <w:rFonts w:ascii="Times New Roman" w:eastAsia="宋体" w:hAnsi="Times New Roman" w:cs="Times New Roman"/>
          <w:spacing w:val="-135"/>
        </w:rPr>
        <w:t>加</w:t>
      </w:r>
      <w:r w:rsidRPr="00E73BCF">
        <w:rPr>
          <w:rFonts w:ascii="Times New Roman" w:eastAsia="宋体" w:hAnsi="Times New Roman" w:cs="Times New Roman"/>
        </w:rPr>
        <w:t>（减少</w:t>
      </w:r>
      <w:r w:rsidRPr="00E73BCF">
        <w:rPr>
          <w:rFonts w:ascii="Times New Roman" w:eastAsia="宋体" w:hAnsi="Times New Roman" w:cs="Times New Roman"/>
          <w:u w:val="single"/>
        </w:rPr>
        <w:t>）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</w:t>
      </w:r>
      <w:r w:rsidRPr="00E73BCF">
        <w:rPr>
          <w:rFonts w:ascii="Times New Roman" w:eastAsia="宋体" w:hAnsi="Times New Roman" w:cs="Times New Roman"/>
          <w:spacing w:val="-135"/>
        </w:rPr>
        <w:t>，</w:t>
      </w:r>
      <w:r w:rsidRPr="00E73BCF">
        <w:rPr>
          <w:rFonts w:ascii="Times New Roman" w:eastAsia="宋体" w:hAnsi="Times New Roman" w:cs="Times New Roman"/>
        </w:rPr>
        <w:t>增</w:t>
      </w:r>
      <w:r w:rsidRPr="00E73BCF">
        <w:rPr>
          <w:rFonts w:ascii="Times New Roman" w:eastAsia="宋体" w:hAnsi="Times New Roman" w:cs="Times New Roman"/>
          <w:spacing w:val="-135"/>
        </w:rPr>
        <w:t>长</w:t>
      </w:r>
      <w:r w:rsidRPr="00E73BCF">
        <w:rPr>
          <w:rFonts w:ascii="Times New Roman" w:eastAsia="宋体" w:hAnsi="Times New Roman" w:cs="Times New Roman"/>
        </w:rPr>
        <w:t>（减少）</w:t>
      </w:r>
      <w:r w:rsidRPr="00E73BCF">
        <w:rPr>
          <w:rFonts w:ascii="Times New Roman" w:eastAsia="宋体" w:hAnsi="Times New Roman" w:cs="Times New Roman"/>
        </w:rPr>
        <w:tab/>
        <w:t>%</w:t>
      </w:r>
      <w:r w:rsidRPr="00E73BCF">
        <w:rPr>
          <w:rFonts w:ascii="Times New Roman" w:eastAsia="宋体" w:hAnsi="Times New Roman" w:cs="Times New Roman"/>
          <w:spacing w:val="-17"/>
        </w:rPr>
        <w:t>。</w:t>
      </w:r>
      <w:r w:rsidRPr="00E73BCF">
        <w:rPr>
          <w:rFonts w:ascii="Times New Roman" w:eastAsia="宋体" w:hAnsi="Times New Roman" w:cs="Times New Roman"/>
        </w:rPr>
        <w:t>主要原因是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</w:rPr>
        <w:t>。</w:t>
      </w:r>
    </w:p>
    <w:p w:rsidR="00934350" w:rsidRPr="00E73BCF" w:rsidRDefault="00E73BCF">
      <w:pPr>
        <w:pStyle w:val="a3"/>
        <w:spacing w:line="501" w:lineRule="exact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五、财政拨款支出预算情况说明</w:t>
      </w:r>
    </w:p>
    <w:p w:rsidR="00934350" w:rsidRPr="00E73BCF" w:rsidRDefault="00E73BCF">
      <w:pPr>
        <w:pStyle w:val="5"/>
        <w:spacing w:before="33" w:line="249" w:lineRule="auto"/>
        <w:ind w:right="427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4"/>
          <w:w w:val="95"/>
        </w:rPr>
        <w:t>（</w:t>
      </w:r>
      <w:r w:rsidRPr="00E73BCF">
        <w:rPr>
          <w:rFonts w:ascii="Times New Roman" w:eastAsia="宋体" w:hAnsi="Times New Roman" w:cs="Times New Roman"/>
          <w:w w:val="95"/>
        </w:rPr>
        <w:t>反映部门年度财政拨款支出预算安排情况。财政拨款支出安</w:t>
      </w:r>
      <w:r w:rsidRPr="00E73BCF">
        <w:rPr>
          <w:rFonts w:ascii="Times New Roman" w:eastAsia="宋体" w:hAnsi="Times New Roman" w:cs="Times New Roman"/>
          <w:spacing w:val="-17"/>
          <w:w w:val="95"/>
        </w:rPr>
        <w:t>排数应与《财政拨款收支总表》的财政拨款数一致，并按照政府</w:t>
      </w:r>
      <w:r w:rsidRPr="00E73BCF">
        <w:rPr>
          <w:rFonts w:ascii="Times New Roman" w:eastAsia="宋体" w:hAnsi="Times New Roman" w:cs="Times New Roman"/>
        </w:rPr>
        <w:t>收支分类科目的功能分类</w:t>
      </w:r>
      <w:r w:rsidRPr="00E73BCF">
        <w:rPr>
          <w:rFonts w:ascii="Times New Roman" w:eastAsia="宋体" w:hAnsi="Times New Roman" w:cs="Times New Roman"/>
          <w:sz w:val="32"/>
        </w:rPr>
        <w:t>“</w:t>
      </w:r>
      <w:r w:rsidRPr="00E73BCF">
        <w:rPr>
          <w:rFonts w:ascii="Times New Roman" w:eastAsia="宋体" w:hAnsi="Times New Roman" w:cs="Times New Roman"/>
        </w:rPr>
        <w:t>项</w:t>
      </w:r>
      <w:r w:rsidRPr="00E73BCF">
        <w:rPr>
          <w:rFonts w:ascii="Times New Roman" w:eastAsia="宋体" w:hAnsi="Times New Roman" w:cs="Times New Roman"/>
          <w:spacing w:val="-3"/>
          <w:sz w:val="32"/>
        </w:rPr>
        <w:t>”</w:t>
      </w:r>
      <w:r w:rsidRPr="00E73BCF">
        <w:rPr>
          <w:rFonts w:ascii="Times New Roman" w:eastAsia="宋体" w:hAnsi="Times New Roman" w:cs="Times New Roman"/>
        </w:rPr>
        <w:t>级细化列示。）</w:t>
      </w:r>
    </w:p>
    <w:p w:rsidR="00934350" w:rsidRPr="00E73BCF" w:rsidRDefault="00E73BCF">
      <w:pPr>
        <w:pStyle w:val="a3"/>
        <w:spacing w:before="5" w:line="256" w:lineRule="auto"/>
        <w:ind w:left="109" w:right="423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u w:val="single"/>
        </w:rPr>
        <w:t>XX</w:t>
      </w:r>
      <w:r w:rsidRPr="00E73BCF">
        <w:rPr>
          <w:rFonts w:ascii="Times New Roman" w:eastAsia="宋体" w:hAnsi="Times New Roman" w:cs="Times New Roman"/>
          <w:u w:val="single"/>
        </w:rPr>
        <w:t>部门</w:t>
      </w: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</w:rPr>
        <w:t>年财政拨款预算支出</w:t>
      </w:r>
      <w:r w:rsidRPr="00E73BCF">
        <w:rPr>
          <w:rFonts w:ascii="Times New Roman" w:eastAsia="宋体" w:hAnsi="Times New Roman" w:cs="Times New Roman"/>
          <w:u w:val="single"/>
        </w:rPr>
        <w:t xml:space="preserve">  </w:t>
      </w:r>
      <w:r w:rsidRPr="00E73BCF">
        <w:rPr>
          <w:rFonts w:ascii="Times New Roman" w:eastAsia="宋体" w:hAnsi="Times New Roman" w:cs="Times New Roman"/>
        </w:rPr>
        <w:t>万元，占本年支出合计的</w:t>
      </w:r>
      <w:r w:rsidRPr="00E73BCF">
        <w:rPr>
          <w:rFonts w:ascii="Times New Roman" w:eastAsia="宋体" w:hAnsi="Times New Roman" w:cs="Times New Roman"/>
          <w:u w:val="single"/>
        </w:rPr>
        <w:t xml:space="preserve">  </w:t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。与上年相比，财政拨款支出增加（减少）</w:t>
      </w:r>
      <w:r w:rsidRPr="00E73BCF">
        <w:rPr>
          <w:rFonts w:ascii="Times New Roman" w:eastAsia="宋体" w:hAnsi="Times New Roman" w:cs="Times New Roman"/>
          <w:u w:val="single"/>
        </w:rPr>
        <w:t xml:space="preserve">   </w:t>
      </w:r>
      <w:r w:rsidRPr="00E73BCF">
        <w:rPr>
          <w:rFonts w:ascii="Times New Roman" w:eastAsia="宋体" w:hAnsi="Times New Roman" w:cs="Times New Roman"/>
        </w:rPr>
        <w:t>万元，增长（减少）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。主要原因是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</w:rPr>
        <w:t>。</w:t>
      </w:r>
    </w:p>
    <w:p w:rsidR="00934350" w:rsidRPr="00E73BCF" w:rsidRDefault="00E73BCF">
      <w:pPr>
        <w:pStyle w:val="a3"/>
        <w:spacing w:line="511" w:lineRule="exact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其中：</w:t>
      </w:r>
    </w:p>
    <w:p w:rsidR="00934350" w:rsidRPr="00E73BCF" w:rsidRDefault="00E73BCF">
      <w:pPr>
        <w:pStyle w:val="a3"/>
        <w:spacing w:before="48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（一）一般公共服务（类）</w:t>
      </w:r>
    </w:p>
    <w:p w:rsidR="00934350" w:rsidRPr="00E73BCF" w:rsidRDefault="00934350">
      <w:pPr>
        <w:rPr>
          <w:rFonts w:ascii="Times New Roman" w:eastAsia="宋体" w:hAnsi="Times New Roman" w:cs="Times New Roman"/>
        </w:rPr>
        <w:sectPr w:rsidR="00934350" w:rsidRPr="00E73BCF">
          <w:pgSz w:w="11910" w:h="16840"/>
          <w:pgMar w:top="1580" w:right="1160" w:bottom="280" w:left="1480" w:header="720" w:footer="720" w:gutter="0"/>
          <w:cols w:space="720"/>
        </w:sectPr>
      </w:pPr>
    </w:p>
    <w:p w:rsidR="00934350" w:rsidRPr="00E73BCF" w:rsidRDefault="00934350">
      <w:pPr>
        <w:pStyle w:val="a3"/>
        <w:spacing w:before="13"/>
        <w:rPr>
          <w:rFonts w:ascii="Times New Roman" w:eastAsia="宋体" w:hAnsi="Times New Roman" w:cs="Times New Roman"/>
          <w:sz w:val="17"/>
        </w:rPr>
      </w:pPr>
    </w:p>
    <w:p w:rsidR="00934350" w:rsidRPr="00E73BCF" w:rsidRDefault="00E73BCF">
      <w:pPr>
        <w:pStyle w:val="a3"/>
        <w:spacing w:before="24" w:line="256" w:lineRule="auto"/>
        <w:ind w:left="109" w:right="420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-6"/>
        </w:rPr>
        <w:t>1</w:t>
      </w:r>
      <w:r w:rsidRPr="00E73BCF">
        <w:rPr>
          <w:rFonts w:ascii="Times New Roman" w:eastAsia="宋体" w:hAnsi="Times New Roman" w:cs="Times New Roman"/>
          <w:spacing w:val="-5"/>
        </w:rPr>
        <w:t>．人大事务</w:t>
      </w:r>
      <w:r w:rsidRPr="00E73BCF">
        <w:rPr>
          <w:rFonts w:ascii="Times New Roman" w:eastAsia="宋体" w:hAnsi="Times New Roman" w:cs="Times New Roman"/>
        </w:rPr>
        <w:t>（款</w:t>
      </w:r>
      <w:r w:rsidRPr="00E73BCF">
        <w:rPr>
          <w:rFonts w:ascii="Times New Roman" w:eastAsia="宋体" w:hAnsi="Times New Roman" w:cs="Times New Roman"/>
          <w:spacing w:val="-10"/>
        </w:rPr>
        <w:t>）</w:t>
      </w:r>
      <w:r w:rsidRPr="00E73BCF">
        <w:rPr>
          <w:rFonts w:ascii="Times New Roman" w:eastAsia="宋体" w:hAnsi="Times New Roman" w:cs="Times New Roman"/>
          <w:spacing w:val="-4"/>
        </w:rPr>
        <w:t>行政运行</w:t>
      </w:r>
      <w:r w:rsidRPr="00E73BCF">
        <w:rPr>
          <w:rFonts w:ascii="Times New Roman" w:eastAsia="宋体" w:hAnsi="Times New Roman" w:cs="Times New Roman"/>
        </w:rPr>
        <w:t>（项</w:t>
      </w:r>
      <w:r w:rsidRPr="00E73BCF">
        <w:rPr>
          <w:rFonts w:ascii="Times New Roman" w:eastAsia="宋体" w:hAnsi="Times New Roman" w:cs="Times New Roman"/>
          <w:spacing w:val="-10"/>
        </w:rPr>
        <w:t>）</w:t>
      </w:r>
      <w:r w:rsidRPr="00E73BCF">
        <w:rPr>
          <w:rFonts w:ascii="Times New Roman" w:eastAsia="宋体" w:hAnsi="Times New Roman" w:cs="Times New Roman"/>
          <w:spacing w:val="2"/>
        </w:rPr>
        <w:t>支出</w:t>
      </w:r>
      <w:r w:rsidRPr="00E73BCF">
        <w:rPr>
          <w:rFonts w:ascii="Times New Roman" w:eastAsia="宋体" w:hAnsi="Times New Roman" w:cs="Times New Roman"/>
          <w:spacing w:val="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2"/>
        </w:rPr>
        <w:t xml:space="preserve"> </w:t>
      </w:r>
      <w:r w:rsidRPr="00E73BCF">
        <w:rPr>
          <w:rFonts w:ascii="Times New Roman" w:eastAsia="宋体" w:hAnsi="Times New Roman" w:cs="Times New Roman"/>
          <w:spacing w:val="2"/>
        </w:rPr>
        <w:t>万元，与上年相比</w:t>
      </w:r>
      <w:r w:rsidRPr="00E73BCF">
        <w:rPr>
          <w:rFonts w:ascii="Times New Roman" w:eastAsia="宋体" w:hAnsi="Times New Roman" w:cs="Times New Roman"/>
          <w:spacing w:val="-40"/>
        </w:rPr>
        <w:t>增加</w:t>
      </w:r>
      <w:r w:rsidRPr="00E73BCF">
        <w:rPr>
          <w:rFonts w:ascii="Times New Roman" w:eastAsia="宋体" w:hAnsi="Times New Roman" w:cs="Times New Roman"/>
        </w:rPr>
        <w:t>（减少</w:t>
      </w:r>
      <w:r w:rsidRPr="00E73BCF">
        <w:rPr>
          <w:rFonts w:ascii="Times New Roman" w:eastAsia="宋体" w:hAnsi="Times New Roman" w:cs="Times New Roman"/>
          <w:u w:val="single"/>
        </w:rPr>
        <w:t>）</w:t>
      </w:r>
      <w:r w:rsidRPr="00E73BCF">
        <w:rPr>
          <w:rFonts w:ascii="Times New Roman" w:eastAsia="宋体" w:hAnsi="Times New Roman" w:cs="Times New Roman"/>
          <w:spacing w:val="-7"/>
        </w:rPr>
        <w:t xml:space="preserve"> </w:t>
      </w:r>
      <w:r w:rsidRPr="00E73BCF">
        <w:rPr>
          <w:rFonts w:ascii="Times New Roman" w:eastAsia="宋体" w:hAnsi="Times New Roman" w:cs="Times New Roman"/>
          <w:spacing w:val="-7"/>
        </w:rPr>
        <w:t>万元，增长</w:t>
      </w:r>
      <w:r w:rsidRPr="00E73BCF">
        <w:rPr>
          <w:rFonts w:ascii="Times New Roman" w:eastAsia="宋体" w:hAnsi="Times New Roman" w:cs="Times New Roman"/>
        </w:rPr>
        <w:t>（减少</w:t>
      </w:r>
      <w:r w:rsidRPr="00E73BCF">
        <w:rPr>
          <w:rFonts w:ascii="Times New Roman" w:eastAsia="宋体" w:hAnsi="Times New Roman" w:cs="Times New Roman"/>
          <w:u w:val="single"/>
        </w:rPr>
        <w:t>）</w:t>
      </w:r>
      <w:r w:rsidRPr="00E73BCF">
        <w:rPr>
          <w:rFonts w:ascii="Times New Roman" w:eastAsia="宋体" w:hAnsi="Times New Roman" w:cs="Times New Roman"/>
          <w:spacing w:val="125"/>
        </w:rPr>
        <w:t xml:space="preserve"> </w:t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  <w:spacing w:val="-14"/>
        </w:rPr>
        <w:t>。主要原因是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  <w:spacing w:val="-13"/>
        </w:rPr>
        <w:t>。</w:t>
      </w:r>
      <w:r w:rsidRPr="00E73BCF">
        <w:rPr>
          <w:rFonts w:ascii="Times New Roman" w:eastAsia="宋体" w:hAnsi="Times New Roman" w:cs="Times New Roman"/>
        </w:rPr>
        <w:t>2</w:t>
      </w:r>
      <w:r w:rsidRPr="00E73BCF">
        <w:rPr>
          <w:rFonts w:ascii="Times New Roman" w:eastAsia="宋体" w:hAnsi="Times New Roman" w:cs="Times New Roman"/>
        </w:rPr>
        <w:t>．</w:t>
      </w:r>
      <w:r w:rsidRPr="00E73BCF">
        <w:rPr>
          <w:rFonts w:ascii="Times New Roman" w:eastAsia="宋体" w:hAnsi="Times New Roman" w:cs="Times New Roman"/>
        </w:rPr>
        <w:t>……</w:t>
      </w:r>
    </w:p>
    <w:p w:rsidR="00934350" w:rsidRPr="00E73BCF" w:rsidRDefault="00E73BCF">
      <w:pPr>
        <w:pStyle w:val="a3"/>
        <w:spacing w:before="9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（二）公共安全（类）</w:t>
      </w:r>
    </w:p>
    <w:p w:rsidR="00934350" w:rsidRPr="00E73BCF" w:rsidRDefault="00E73BCF">
      <w:pPr>
        <w:pStyle w:val="a3"/>
        <w:tabs>
          <w:tab w:val="left" w:pos="5649"/>
        </w:tabs>
        <w:spacing w:before="47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-6"/>
        </w:rPr>
        <w:t>1</w:t>
      </w:r>
      <w:r w:rsidRPr="00E73BCF">
        <w:rPr>
          <w:rFonts w:ascii="Times New Roman" w:eastAsia="宋体" w:hAnsi="Times New Roman" w:cs="Times New Roman"/>
          <w:spacing w:val="-6"/>
        </w:rPr>
        <w:t>．</w:t>
      </w:r>
      <w:r w:rsidRPr="00E73BCF">
        <w:rPr>
          <w:rFonts w:ascii="Times New Roman" w:eastAsia="宋体" w:hAnsi="Times New Roman" w:cs="Times New Roman"/>
        </w:rPr>
        <w:t>公</w:t>
      </w:r>
      <w:r w:rsidRPr="00E73BCF">
        <w:rPr>
          <w:rFonts w:ascii="Times New Roman" w:eastAsia="宋体" w:hAnsi="Times New Roman" w:cs="Times New Roman"/>
          <w:spacing w:val="-13"/>
        </w:rPr>
        <w:t>安</w:t>
      </w:r>
      <w:r w:rsidRPr="00E73BCF">
        <w:rPr>
          <w:rFonts w:ascii="Times New Roman" w:eastAsia="宋体" w:hAnsi="Times New Roman" w:cs="Times New Roman"/>
        </w:rPr>
        <w:t>（款</w:t>
      </w:r>
      <w:r w:rsidRPr="00E73BCF">
        <w:rPr>
          <w:rFonts w:ascii="Times New Roman" w:eastAsia="宋体" w:hAnsi="Times New Roman" w:cs="Times New Roman"/>
          <w:spacing w:val="-13"/>
        </w:rPr>
        <w:t>）</w:t>
      </w:r>
      <w:r w:rsidRPr="00E73BCF">
        <w:rPr>
          <w:rFonts w:ascii="Times New Roman" w:eastAsia="宋体" w:hAnsi="Times New Roman" w:cs="Times New Roman"/>
        </w:rPr>
        <w:t>行政运</w:t>
      </w:r>
      <w:r w:rsidRPr="00E73BCF">
        <w:rPr>
          <w:rFonts w:ascii="Times New Roman" w:eastAsia="宋体" w:hAnsi="Times New Roman" w:cs="Times New Roman"/>
          <w:spacing w:val="-10"/>
        </w:rPr>
        <w:t>行</w:t>
      </w:r>
      <w:r w:rsidRPr="00E73BCF">
        <w:rPr>
          <w:rFonts w:ascii="Times New Roman" w:eastAsia="宋体" w:hAnsi="Times New Roman" w:cs="Times New Roman"/>
        </w:rPr>
        <w:t>（项</w:t>
      </w:r>
      <w:r w:rsidRPr="00E73BCF">
        <w:rPr>
          <w:rFonts w:ascii="Times New Roman" w:eastAsia="宋体" w:hAnsi="Times New Roman" w:cs="Times New Roman"/>
          <w:spacing w:val="-10"/>
        </w:rPr>
        <w:t>）</w:t>
      </w:r>
      <w:r w:rsidRPr="00E73BCF">
        <w:rPr>
          <w:rFonts w:ascii="Times New Roman" w:eastAsia="宋体" w:hAnsi="Times New Roman" w:cs="Times New Roman"/>
        </w:rPr>
        <w:t>支</w:t>
      </w:r>
      <w:r w:rsidRPr="00E73BCF">
        <w:rPr>
          <w:rFonts w:ascii="Times New Roman" w:eastAsia="宋体" w:hAnsi="Times New Roman" w:cs="Times New Roman"/>
          <w:spacing w:val="3"/>
        </w:rPr>
        <w:t>出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</w:t>
      </w:r>
      <w:r w:rsidRPr="00E73BCF">
        <w:rPr>
          <w:rFonts w:ascii="Times New Roman" w:eastAsia="宋体" w:hAnsi="Times New Roman" w:cs="Times New Roman"/>
          <w:spacing w:val="-10"/>
        </w:rPr>
        <w:t>，</w:t>
      </w:r>
      <w:r w:rsidRPr="00E73BCF">
        <w:rPr>
          <w:rFonts w:ascii="Times New Roman" w:eastAsia="宋体" w:hAnsi="Times New Roman" w:cs="Times New Roman"/>
        </w:rPr>
        <w:t>与上年相比增加</w:t>
      </w:r>
    </w:p>
    <w:p w:rsidR="00934350" w:rsidRPr="00E73BCF" w:rsidRDefault="00E73BCF">
      <w:pPr>
        <w:pStyle w:val="a3"/>
        <w:tabs>
          <w:tab w:val="left" w:pos="2026"/>
          <w:tab w:val="left" w:pos="5546"/>
        </w:tabs>
        <w:spacing w:before="37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（减少）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万元，增长（减少</w:t>
      </w:r>
      <w:r w:rsidRPr="00E73BCF">
        <w:rPr>
          <w:rFonts w:ascii="Times New Roman" w:eastAsia="宋体" w:hAnsi="Times New Roman" w:cs="Times New Roman"/>
          <w:spacing w:val="3"/>
        </w:rPr>
        <w:t>）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。主要原因</w:t>
      </w:r>
      <w:r w:rsidRPr="00E73BCF">
        <w:rPr>
          <w:rFonts w:ascii="Times New Roman" w:eastAsia="宋体" w:hAnsi="Times New Roman" w:cs="Times New Roman"/>
          <w:spacing w:val="3"/>
        </w:rPr>
        <w:t>是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</w:rPr>
        <w:t>。</w:t>
      </w:r>
    </w:p>
    <w:p w:rsidR="00934350" w:rsidRPr="00E73BCF" w:rsidRDefault="00E73BCF">
      <w:pPr>
        <w:pStyle w:val="a3"/>
        <w:spacing w:before="96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2. ……</w:t>
      </w:r>
    </w:p>
    <w:p w:rsidR="00934350" w:rsidRPr="00E73BCF" w:rsidRDefault="00E73BCF">
      <w:pPr>
        <w:pStyle w:val="5"/>
        <w:spacing w:before="109" w:line="247" w:lineRule="auto"/>
        <w:ind w:right="242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（按照</w:t>
      </w:r>
      <w:r w:rsidRPr="00E73BCF">
        <w:rPr>
          <w:rFonts w:ascii="Times New Roman" w:eastAsia="宋体" w:hAnsi="Times New Roman" w:cs="Times New Roman"/>
          <w:w w:val="95"/>
          <w:sz w:val="32"/>
        </w:rPr>
        <w:t>“</w:t>
      </w:r>
      <w:r w:rsidRPr="00E73BCF">
        <w:rPr>
          <w:rFonts w:ascii="Times New Roman" w:eastAsia="宋体" w:hAnsi="Times New Roman" w:cs="Times New Roman"/>
          <w:w w:val="95"/>
        </w:rPr>
        <w:t>部门预算公开</w:t>
      </w:r>
      <w:r w:rsidRPr="00E73BCF">
        <w:rPr>
          <w:rFonts w:ascii="Times New Roman" w:eastAsia="宋体" w:hAnsi="Times New Roman" w:cs="Times New Roman"/>
          <w:w w:val="95"/>
          <w:sz w:val="32"/>
        </w:rPr>
        <w:t>05</w:t>
      </w:r>
      <w:r w:rsidRPr="00E73BCF">
        <w:rPr>
          <w:rFonts w:ascii="Times New Roman" w:eastAsia="宋体" w:hAnsi="Times New Roman" w:cs="Times New Roman"/>
          <w:w w:val="95"/>
        </w:rPr>
        <w:t>表</w:t>
      </w:r>
      <w:r w:rsidRPr="00E73BCF">
        <w:rPr>
          <w:rFonts w:ascii="Times New Roman" w:eastAsia="宋体" w:hAnsi="Times New Roman" w:cs="Times New Roman"/>
          <w:w w:val="95"/>
        </w:rPr>
        <w:t xml:space="preserve"> </w:t>
      </w:r>
      <w:r w:rsidRPr="00E73BCF">
        <w:rPr>
          <w:rFonts w:ascii="Times New Roman" w:eastAsia="宋体" w:hAnsi="Times New Roman" w:cs="Times New Roman"/>
          <w:w w:val="95"/>
        </w:rPr>
        <w:t>财政拨款支出表</w:t>
      </w:r>
      <w:r w:rsidRPr="00E73BCF">
        <w:rPr>
          <w:rFonts w:ascii="Times New Roman" w:eastAsia="宋体" w:hAnsi="Times New Roman" w:cs="Times New Roman"/>
          <w:w w:val="95"/>
          <w:sz w:val="32"/>
        </w:rPr>
        <w:t>”</w:t>
      </w:r>
      <w:r w:rsidRPr="00E73BCF">
        <w:rPr>
          <w:rFonts w:ascii="Times New Roman" w:eastAsia="宋体" w:hAnsi="Times New Roman" w:cs="Times New Roman"/>
          <w:w w:val="95"/>
        </w:rPr>
        <w:t>中的功能分类</w:t>
      </w:r>
      <w:r w:rsidRPr="00E73BCF">
        <w:rPr>
          <w:rFonts w:ascii="Times New Roman" w:eastAsia="宋体" w:hAnsi="Times New Roman" w:cs="Times New Roman"/>
          <w:w w:val="95"/>
          <w:sz w:val="32"/>
        </w:rPr>
        <w:t>“</w:t>
      </w:r>
      <w:r w:rsidRPr="00E73BCF">
        <w:rPr>
          <w:rFonts w:ascii="Times New Roman" w:eastAsia="宋体" w:hAnsi="Times New Roman" w:cs="Times New Roman"/>
          <w:w w:val="95"/>
        </w:rPr>
        <w:t>项</w:t>
      </w:r>
      <w:r w:rsidRPr="00E73BCF">
        <w:rPr>
          <w:rFonts w:ascii="Times New Roman" w:eastAsia="宋体" w:hAnsi="Times New Roman" w:cs="Times New Roman"/>
          <w:w w:val="95"/>
          <w:sz w:val="32"/>
        </w:rPr>
        <w:t xml:space="preserve">” </w:t>
      </w:r>
      <w:r w:rsidRPr="00E73BCF">
        <w:rPr>
          <w:rFonts w:ascii="Times New Roman" w:eastAsia="宋体" w:hAnsi="Times New Roman" w:cs="Times New Roman"/>
        </w:rPr>
        <w:t>级科目，并结合本部门实际情况予以解释。）</w:t>
      </w:r>
    </w:p>
    <w:p w:rsidR="00934350" w:rsidRPr="00E73BCF" w:rsidRDefault="00E73BCF">
      <w:pPr>
        <w:pStyle w:val="a3"/>
        <w:spacing w:before="17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六、财政拨款基本支出预算情况说明</w:t>
      </w:r>
    </w:p>
    <w:p w:rsidR="00934350" w:rsidRPr="00E73BCF" w:rsidRDefault="00E73BCF">
      <w:pPr>
        <w:pStyle w:val="5"/>
        <w:spacing w:before="33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（反映部门年度财政拨款基本支出预算安排情况。）</w:t>
      </w:r>
    </w:p>
    <w:p w:rsidR="00934350" w:rsidRPr="00E73BCF" w:rsidRDefault="00E73BCF">
      <w:pPr>
        <w:pStyle w:val="a3"/>
        <w:tabs>
          <w:tab w:val="left" w:pos="6170"/>
        </w:tabs>
        <w:spacing w:before="32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u w:val="single"/>
        </w:rPr>
        <w:t>XX</w:t>
      </w:r>
      <w:r w:rsidRPr="00E73BCF">
        <w:rPr>
          <w:rFonts w:ascii="Times New Roman" w:eastAsia="宋体" w:hAnsi="Times New Roman" w:cs="Times New Roman"/>
          <w:u w:val="single"/>
        </w:rPr>
        <w:t>部门</w:t>
      </w: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</w:rPr>
        <w:t>年度财政拨款基本支出预</w:t>
      </w:r>
      <w:r w:rsidRPr="00E73BCF">
        <w:rPr>
          <w:rFonts w:ascii="Times New Roman" w:eastAsia="宋体" w:hAnsi="Times New Roman" w:cs="Times New Roman"/>
          <w:spacing w:val="4"/>
        </w:rPr>
        <w:t>算</w:t>
      </w:r>
      <w:r w:rsidRPr="00E73BCF">
        <w:rPr>
          <w:rFonts w:ascii="Times New Roman" w:eastAsia="宋体" w:hAnsi="Times New Roman" w:cs="Times New Roman"/>
          <w:spacing w:val="4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4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万元，其中：</w:t>
      </w:r>
    </w:p>
    <w:p w:rsidR="00934350" w:rsidRPr="00E73BCF" w:rsidRDefault="00E73BCF">
      <w:pPr>
        <w:spacing w:before="35" w:line="252" w:lineRule="auto"/>
        <w:ind w:left="109" w:right="424"/>
        <w:jc w:val="both"/>
        <w:rPr>
          <w:rFonts w:ascii="Times New Roman" w:eastAsia="宋体" w:hAnsi="Times New Roman" w:cs="Times New Roman"/>
          <w:i/>
          <w:sz w:val="33"/>
        </w:rPr>
      </w:pPr>
      <w:r w:rsidRPr="00E73BCF">
        <w:rPr>
          <w:rFonts w:ascii="Times New Roman" w:eastAsia="宋体" w:hAnsi="Times New Roman" w:cs="Times New Roman"/>
          <w:sz w:val="32"/>
        </w:rPr>
        <w:t>（一</w:t>
      </w:r>
      <w:r w:rsidRPr="00E73BCF">
        <w:rPr>
          <w:rFonts w:ascii="Times New Roman" w:eastAsia="宋体" w:hAnsi="Times New Roman" w:cs="Times New Roman"/>
          <w:spacing w:val="-46"/>
          <w:sz w:val="32"/>
        </w:rPr>
        <w:t>）</w:t>
      </w:r>
      <w:r w:rsidRPr="00E73BCF">
        <w:rPr>
          <w:rFonts w:ascii="Times New Roman" w:eastAsia="宋体" w:hAnsi="Times New Roman" w:cs="Times New Roman"/>
          <w:sz w:val="32"/>
        </w:rPr>
        <w:t>人员经费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   </w:t>
      </w:r>
      <w:r w:rsidRPr="00E73BCF">
        <w:rPr>
          <w:rFonts w:ascii="Times New Roman" w:eastAsia="宋体" w:hAnsi="Times New Roman" w:cs="Times New Roman"/>
          <w:spacing w:val="-16"/>
          <w:sz w:val="32"/>
        </w:rPr>
        <w:t>万元。</w:t>
      </w:r>
      <w:r w:rsidRPr="00E73BCF">
        <w:rPr>
          <w:rFonts w:ascii="Times New Roman" w:eastAsia="宋体" w:hAnsi="Times New Roman" w:cs="Times New Roman"/>
          <w:spacing w:val="-13"/>
          <w:sz w:val="32"/>
        </w:rPr>
        <w:t>主要包括：基本工资、津贴补贴、奖</w:t>
      </w:r>
      <w:r w:rsidRPr="00E73BCF">
        <w:rPr>
          <w:rFonts w:ascii="Times New Roman" w:eastAsia="宋体" w:hAnsi="Times New Roman" w:cs="Times New Roman"/>
          <w:spacing w:val="-17"/>
          <w:sz w:val="32"/>
        </w:rPr>
        <w:t>金、伙食补助费、绩效工资、住房公积金、医疗费、其他工资福利支出、离休费、退休费、抚恤金、奖励金、其他对个人和家庭</w:t>
      </w:r>
      <w:r w:rsidRPr="00E73BCF">
        <w:rPr>
          <w:rFonts w:ascii="Times New Roman" w:eastAsia="宋体" w:hAnsi="Times New Roman" w:cs="Times New Roman"/>
          <w:spacing w:val="-22"/>
          <w:w w:val="95"/>
          <w:sz w:val="32"/>
        </w:rPr>
        <w:t>的补助等。</w:t>
      </w:r>
      <w:r w:rsidRPr="00E73BCF">
        <w:rPr>
          <w:rFonts w:ascii="Times New Roman" w:eastAsia="宋体" w:hAnsi="Times New Roman" w:cs="Times New Roman"/>
          <w:i/>
          <w:w w:val="95"/>
          <w:sz w:val="33"/>
        </w:rPr>
        <w:t>（按</w:t>
      </w:r>
      <w:r w:rsidRPr="00E73BCF">
        <w:rPr>
          <w:rFonts w:ascii="Times New Roman" w:eastAsia="宋体" w:hAnsi="Times New Roman" w:cs="Times New Roman"/>
          <w:i/>
          <w:w w:val="95"/>
          <w:sz w:val="32"/>
        </w:rPr>
        <w:t>“</w:t>
      </w:r>
      <w:r w:rsidRPr="00E73BCF">
        <w:rPr>
          <w:rFonts w:ascii="Times New Roman" w:eastAsia="宋体" w:hAnsi="Times New Roman" w:cs="Times New Roman"/>
          <w:i/>
          <w:w w:val="95"/>
          <w:sz w:val="33"/>
        </w:rPr>
        <w:t>部门预算公开</w:t>
      </w:r>
      <w:r w:rsidRPr="00E73BCF">
        <w:rPr>
          <w:rFonts w:ascii="Times New Roman" w:eastAsia="宋体" w:hAnsi="Times New Roman" w:cs="Times New Roman"/>
          <w:i/>
          <w:w w:val="95"/>
          <w:sz w:val="32"/>
        </w:rPr>
        <w:t>06</w:t>
      </w:r>
      <w:r w:rsidRPr="00E73BCF">
        <w:rPr>
          <w:rFonts w:ascii="Times New Roman" w:eastAsia="宋体" w:hAnsi="Times New Roman" w:cs="Times New Roman"/>
          <w:i/>
          <w:spacing w:val="6"/>
          <w:w w:val="95"/>
          <w:sz w:val="33"/>
        </w:rPr>
        <w:t>表</w:t>
      </w:r>
      <w:r w:rsidRPr="00E73BCF">
        <w:rPr>
          <w:rFonts w:ascii="Times New Roman" w:eastAsia="宋体" w:hAnsi="Times New Roman" w:cs="Times New Roman"/>
          <w:i/>
          <w:spacing w:val="6"/>
          <w:w w:val="95"/>
          <w:sz w:val="33"/>
        </w:rPr>
        <w:t xml:space="preserve"> </w:t>
      </w:r>
      <w:r w:rsidRPr="00E73BCF">
        <w:rPr>
          <w:rFonts w:ascii="Times New Roman" w:eastAsia="宋体" w:hAnsi="Times New Roman" w:cs="Times New Roman"/>
          <w:i/>
          <w:spacing w:val="6"/>
          <w:w w:val="95"/>
          <w:sz w:val="33"/>
        </w:rPr>
        <w:t>财政拨款基本支出表</w:t>
      </w:r>
      <w:r w:rsidRPr="00E73BCF">
        <w:rPr>
          <w:rFonts w:ascii="Times New Roman" w:eastAsia="宋体" w:hAnsi="Times New Roman" w:cs="Times New Roman"/>
          <w:i/>
          <w:w w:val="95"/>
          <w:sz w:val="32"/>
        </w:rPr>
        <w:t>”</w:t>
      </w:r>
      <w:r w:rsidRPr="00E73BCF">
        <w:rPr>
          <w:rFonts w:ascii="Times New Roman" w:eastAsia="宋体" w:hAnsi="Times New Roman" w:cs="Times New Roman"/>
          <w:i/>
          <w:spacing w:val="-6"/>
          <w:w w:val="95"/>
          <w:sz w:val="33"/>
        </w:rPr>
        <w:t>中实</w:t>
      </w:r>
      <w:r w:rsidRPr="00E73BCF">
        <w:rPr>
          <w:rFonts w:ascii="Times New Roman" w:eastAsia="宋体" w:hAnsi="Times New Roman" w:cs="Times New Roman"/>
          <w:i/>
          <w:sz w:val="33"/>
        </w:rPr>
        <w:t>际发生经济分类支出事项填写）</w:t>
      </w:r>
    </w:p>
    <w:p w:rsidR="00934350" w:rsidRPr="00E73BCF" w:rsidRDefault="00E73BCF">
      <w:pPr>
        <w:pStyle w:val="a3"/>
        <w:spacing w:before="13" w:line="256" w:lineRule="auto"/>
        <w:ind w:left="109" w:right="422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（二</w:t>
      </w:r>
      <w:r w:rsidRPr="00E73BCF">
        <w:rPr>
          <w:rFonts w:ascii="Times New Roman" w:eastAsia="宋体" w:hAnsi="Times New Roman" w:cs="Times New Roman"/>
          <w:spacing w:val="-80"/>
        </w:rPr>
        <w:t>）</w:t>
      </w:r>
      <w:r w:rsidRPr="00E73BCF">
        <w:rPr>
          <w:rFonts w:ascii="Times New Roman" w:eastAsia="宋体" w:hAnsi="Times New Roman" w:cs="Times New Roman"/>
        </w:rPr>
        <w:t>公用经费</w:t>
      </w:r>
      <w:r w:rsidRPr="00E73BCF">
        <w:rPr>
          <w:rFonts w:ascii="Times New Roman" w:eastAsia="宋体" w:hAnsi="Times New Roman" w:cs="Times New Roman"/>
          <w:spacing w:val="17"/>
          <w:u w:val="single"/>
        </w:rPr>
        <w:t xml:space="preserve">  </w:t>
      </w:r>
      <w:r w:rsidRPr="00E73BCF">
        <w:rPr>
          <w:rFonts w:ascii="Times New Roman" w:eastAsia="宋体" w:hAnsi="Times New Roman" w:cs="Times New Roman"/>
          <w:spacing w:val="-26"/>
        </w:rPr>
        <w:t>万元。</w:t>
      </w:r>
      <w:r w:rsidRPr="00E73BCF">
        <w:rPr>
          <w:rFonts w:ascii="Times New Roman" w:eastAsia="宋体" w:hAnsi="Times New Roman" w:cs="Times New Roman"/>
          <w:spacing w:val="-18"/>
        </w:rPr>
        <w:t>主要包括：办公费、印刷费、咨询费、</w:t>
      </w:r>
      <w:r w:rsidRPr="00E73BCF">
        <w:rPr>
          <w:rFonts w:ascii="Times New Roman" w:eastAsia="宋体" w:hAnsi="Times New Roman" w:cs="Times New Roman"/>
          <w:spacing w:val="-16"/>
        </w:rPr>
        <w:t>手续费、水费、电费、邮电费、取暖费、物业管理费、差旅费、</w:t>
      </w:r>
      <w:r w:rsidRPr="00E73BCF">
        <w:rPr>
          <w:rFonts w:ascii="Times New Roman" w:eastAsia="宋体" w:hAnsi="Times New Roman" w:cs="Times New Roman"/>
          <w:spacing w:val="-25"/>
        </w:rPr>
        <w:t>维修</w:t>
      </w:r>
      <w:r w:rsidRPr="00E73BCF">
        <w:rPr>
          <w:rFonts w:ascii="Times New Roman" w:eastAsia="宋体" w:hAnsi="Times New Roman" w:cs="Times New Roman"/>
        </w:rPr>
        <w:t>（护</w:t>
      </w:r>
      <w:r w:rsidRPr="00E73BCF">
        <w:rPr>
          <w:rFonts w:ascii="Times New Roman" w:eastAsia="宋体" w:hAnsi="Times New Roman" w:cs="Times New Roman"/>
          <w:spacing w:val="-32"/>
        </w:rPr>
        <w:t>）</w:t>
      </w:r>
      <w:r w:rsidRPr="00E73BCF">
        <w:rPr>
          <w:rFonts w:ascii="Times New Roman" w:eastAsia="宋体" w:hAnsi="Times New Roman" w:cs="Times New Roman"/>
          <w:spacing w:val="-15"/>
        </w:rPr>
        <w:t>费、租赁费、会议费、培训费、公务接待费、专用材</w:t>
      </w:r>
      <w:r w:rsidRPr="00E73BCF">
        <w:rPr>
          <w:rFonts w:ascii="Times New Roman" w:eastAsia="宋体" w:hAnsi="Times New Roman" w:cs="Times New Roman"/>
          <w:spacing w:val="-18"/>
          <w:w w:val="95"/>
        </w:rPr>
        <w:t>料费、劳务费、委托业务费、工会经费、福利费、公务用车运行</w:t>
      </w:r>
      <w:r w:rsidRPr="00E73BCF">
        <w:rPr>
          <w:rFonts w:ascii="Times New Roman" w:eastAsia="宋体" w:hAnsi="Times New Roman" w:cs="Times New Roman"/>
          <w:spacing w:val="-18"/>
          <w:w w:val="95"/>
        </w:rPr>
        <w:t xml:space="preserve"> </w:t>
      </w:r>
      <w:r w:rsidRPr="00E73BCF">
        <w:rPr>
          <w:rFonts w:ascii="Times New Roman" w:eastAsia="宋体" w:hAnsi="Times New Roman" w:cs="Times New Roman"/>
          <w:spacing w:val="-19"/>
        </w:rPr>
        <w:t>维护费、其他交通费用、其他商品和服务支出、办公设备购置、</w:t>
      </w:r>
      <w:r w:rsidRPr="00E73BCF">
        <w:rPr>
          <w:rFonts w:ascii="Times New Roman" w:eastAsia="宋体" w:hAnsi="Times New Roman" w:cs="Times New Roman"/>
          <w:spacing w:val="-20"/>
        </w:rPr>
        <w:t>专用设备购置、信息网络及软件购置更新、其他资本性支出等。</w:t>
      </w:r>
    </w:p>
    <w:p w:rsidR="00934350" w:rsidRPr="00E73BCF" w:rsidRDefault="00934350">
      <w:pPr>
        <w:spacing w:line="256" w:lineRule="auto"/>
        <w:jc w:val="both"/>
        <w:rPr>
          <w:rFonts w:ascii="Times New Roman" w:eastAsia="宋体" w:hAnsi="Times New Roman" w:cs="Times New Roman"/>
        </w:rPr>
        <w:sectPr w:rsidR="00934350" w:rsidRPr="00E73BCF">
          <w:pgSz w:w="11910" w:h="16840"/>
          <w:pgMar w:top="1580" w:right="1160" w:bottom="280" w:left="1480" w:header="720" w:footer="720" w:gutter="0"/>
          <w:cols w:space="720"/>
        </w:sectPr>
      </w:pPr>
    </w:p>
    <w:p w:rsidR="00934350" w:rsidRPr="00E73BCF" w:rsidRDefault="00934350">
      <w:pPr>
        <w:pStyle w:val="a3"/>
        <w:spacing w:before="10"/>
        <w:rPr>
          <w:rFonts w:ascii="Times New Roman" w:eastAsia="宋体" w:hAnsi="Times New Roman" w:cs="Times New Roman"/>
          <w:sz w:val="16"/>
        </w:rPr>
      </w:pPr>
    </w:p>
    <w:p w:rsidR="00934350" w:rsidRPr="00E73BCF" w:rsidRDefault="00E73BCF">
      <w:pPr>
        <w:pStyle w:val="5"/>
        <w:spacing w:before="19" w:line="247" w:lineRule="auto"/>
        <w:ind w:right="424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（按</w:t>
      </w:r>
      <w:r w:rsidRPr="00E73BCF">
        <w:rPr>
          <w:rFonts w:ascii="Times New Roman" w:eastAsia="宋体" w:hAnsi="Times New Roman" w:cs="Times New Roman"/>
          <w:w w:val="95"/>
          <w:sz w:val="32"/>
        </w:rPr>
        <w:t>“</w:t>
      </w:r>
      <w:r w:rsidRPr="00E73BCF">
        <w:rPr>
          <w:rFonts w:ascii="Times New Roman" w:eastAsia="宋体" w:hAnsi="Times New Roman" w:cs="Times New Roman"/>
          <w:w w:val="95"/>
        </w:rPr>
        <w:t>部门预算公开</w:t>
      </w:r>
      <w:r w:rsidRPr="00E73BCF">
        <w:rPr>
          <w:rFonts w:ascii="Times New Roman" w:eastAsia="宋体" w:hAnsi="Times New Roman" w:cs="Times New Roman"/>
          <w:w w:val="95"/>
          <w:sz w:val="32"/>
        </w:rPr>
        <w:t>06</w:t>
      </w:r>
      <w:r w:rsidRPr="00E73BCF">
        <w:rPr>
          <w:rFonts w:ascii="Times New Roman" w:eastAsia="宋体" w:hAnsi="Times New Roman" w:cs="Times New Roman"/>
          <w:w w:val="95"/>
        </w:rPr>
        <w:t>表</w:t>
      </w:r>
      <w:r w:rsidRPr="00E73BCF">
        <w:rPr>
          <w:rFonts w:ascii="Times New Roman" w:eastAsia="宋体" w:hAnsi="Times New Roman" w:cs="Times New Roman"/>
          <w:w w:val="95"/>
        </w:rPr>
        <w:t xml:space="preserve"> </w:t>
      </w:r>
      <w:r w:rsidRPr="00E73BCF">
        <w:rPr>
          <w:rFonts w:ascii="Times New Roman" w:eastAsia="宋体" w:hAnsi="Times New Roman" w:cs="Times New Roman"/>
          <w:w w:val="95"/>
        </w:rPr>
        <w:t>财政拨款基本支出表</w:t>
      </w:r>
      <w:r w:rsidRPr="00E73BCF">
        <w:rPr>
          <w:rFonts w:ascii="Times New Roman" w:eastAsia="宋体" w:hAnsi="Times New Roman" w:cs="Times New Roman"/>
          <w:w w:val="95"/>
          <w:sz w:val="32"/>
        </w:rPr>
        <w:t>”</w:t>
      </w:r>
      <w:r w:rsidRPr="00E73BCF">
        <w:rPr>
          <w:rFonts w:ascii="Times New Roman" w:eastAsia="宋体" w:hAnsi="Times New Roman" w:cs="Times New Roman"/>
          <w:w w:val="95"/>
        </w:rPr>
        <w:t>中实际发生经</w:t>
      </w:r>
      <w:r w:rsidRPr="00E73BCF">
        <w:rPr>
          <w:rFonts w:ascii="Times New Roman" w:eastAsia="宋体" w:hAnsi="Times New Roman" w:cs="Times New Roman"/>
        </w:rPr>
        <w:t>济分类支出事项填写）</w:t>
      </w:r>
    </w:p>
    <w:p w:rsidR="00934350" w:rsidRPr="00E73BCF" w:rsidRDefault="00E73BCF">
      <w:pPr>
        <w:pStyle w:val="a3"/>
        <w:spacing w:before="16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七、一般公共预算支出预算情况说明</w:t>
      </w:r>
    </w:p>
    <w:p w:rsidR="00934350" w:rsidRPr="00E73BCF" w:rsidRDefault="00E73BCF">
      <w:pPr>
        <w:pStyle w:val="5"/>
        <w:spacing w:before="34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（反映部门年度一般公共预算支出预算安排情况。）</w:t>
      </w:r>
    </w:p>
    <w:p w:rsidR="00934350" w:rsidRPr="00E73BCF" w:rsidRDefault="00E73BCF">
      <w:pPr>
        <w:pStyle w:val="a3"/>
        <w:tabs>
          <w:tab w:val="left" w:pos="3196"/>
          <w:tab w:val="left" w:pos="6146"/>
          <w:tab w:val="left" w:pos="7221"/>
        </w:tabs>
        <w:spacing w:before="29" w:line="256" w:lineRule="auto"/>
        <w:ind w:left="109" w:right="103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u w:val="single"/>
        </w:rPr>
        <w:t>XX</w:t>
      </w:r>
      <w:r w:rsidRPr="00E73BCF">
        <w:rPr>
          <w:rFonts w:ascii="Times New Roman" w:eastAsia="宋体" w:hAnsi="Times New Roman" w:cs="Times New Roman"/>
          <w:spacing w:val="7"/>
          <w:u w:val="single"/>
        </w:rPr>
        <w:t>部门</w:t>
      </w: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  <w:spacing w:val="4"/>
        </w:rPr>
        <w:t>年一</w:t>
      </w:r>
      <w:r w:rsidRPr="00E73BCF">
        <w:rPr>
          <w:rFonts w:ascii="Times New Roman" w:eastAsia="宋体" w:hAnsi="Times New Roman" w:cs="Times New Roman"/>
          <w:spacing w:val="7"/>
        </w:rPr>
        <w:t>般</w:t>
      </w:r>
      <w:r w:rsidRPr="00E73BCF">
        <w:rPr>
          <w:rFonts w:ascii="Times New Roman" w:eastAsia="宋体" w:hAnsi="Times New Roman" w:cs="Times New Roman"/>
          <w:spacing w:val="4"/>
        </w:rPr>
        <w:t>公共预</w:t>
      </w:r>
      <w:r w:rsidRPr="00E73BCF">
        <w:rPr>
          <w:rFonts w:ascii="Times New Roman" w:eastAsia="宋体" w:hAnsi="Times New Roman" w:cs="Times New Roman"/>
          <w:spacing w:val="7"/>
        </w:rPr>
        <w:t>算</w:t>
      </w:r>
      <w:r w:rsidRPr="00E73BCF">
        <w:rPr>
          <w:rFonts w:ascii="Times New Roman" w:eastAsia="宋体" w:hAnsi="Times New Roman" w:cs="Times New Roman"/>
          <w:spacing w:val="4"/>
        </w:rPr>
        <w:t>财政</w:t>
      </w:r>
      <w:r w:rsidRPr="00E73BCF">
        <w:rPr>
          <w:rFonts w:ascii="Times New Roman" w:eastAsia="宋体" w:hAnsi="Times New Roman" w:cs="Times New Roman"/>
          <w:spacing w:val="7"/>
        </w:rPr>
        <w:t>拨</w:t>
      </w:r>
      <w:r w:rsidRPr="00E73BCF">
        <w:rPr>
          <w:rFonts w:ascii="Times New Roman" w:eastAsia="宋体" w:hAnsi="Times New Roman" w:cs="Times New Roman"/>
          <w:spacing w:val="4"/>
        </w:rPr>
        <w:t>款支出</w:t>
      </w:r>
      <w:r w:rsidRPr="00E73BCF">
        <w:rPr>
          <w:rFonts w:ascii="Times New Roman" w:eastAsia="宋体" w:hAnsi="Times New Roman" w:cs="Times New Roman"/>
          <w:spacing w:val="7"/>
        </w:rPr>
        <w:t>预</w:t>
      </w:r>
      <w:r w:rsidRPr="00E73BCF">
        <w:rPr>
          <w:rFonts w:ascii="Times New Roman" w:eastAsia="宋体" w:hAnsi="Times New Roman" w:cs="Times New Roman"/>
          <w:spacing w:val="12"/>
        </w:rPr>
        <w:t>算</w:t>
      </w:r>
      <w:r w:rsidRPr="00E73BCF">
        <w:rPr>
          <w:rFonts w:ascii="Times New Roman" w:eastAsia="宋体" w:hAnsi="Times New Roman" w:cs="Times New Roman"/>
          <w:spacing w:val="1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12"/>
          <w:u w:val="single"/>
        </w:rPr>
        <w:tab/>
      </w:r>
      <w:r w:rsidRPr="00E73BCF">
        <w:rPr>
          <w:rFonts w:ascii="Times New Roman" w:eastAsia="宋体" w:hAnsi="Times New Roman" w:cs="Times New Roman"/>
          <w:spacing w:val="7"/>
        </w:rPr>
        <w:t>万</w:t>
      </w:r>
      <w:r w:rsidRPr="00E73BCF">
        <w:rPr>
          <w:rFonts w:ascii="Times New Roman" w:eastAsia="宋体" w:hAnsi="Times New Roman" w:cs="Times New Roman"/>
          <w:spacing w:val="4"/>
        </w:rPr>
        <w:t>元，</w:t>
      </w:r>
      <w:r w:rsidRPr="00E73BCF">
        <w:rPr>
          <w:rFonts w:ascii="Times New Roman" w:eastAsia="宋体" w:hAnsi="Times New Roman" w:cs="Times New Roman"/>
          <w:spacing w:val="7"/>
        </w:rPr>
        <w:t>与</w:t>
      </w:r>
      <w:r w:rsidRPr="00E73BCF">
        <w:rPr>
          <w:rFonts w:ascii="Times New Roman" w:eastAsia="宋体" w:hAnsi="Times New Roman" w:cs="Times New Roman"/>
        </w:rPr>
        <w:t>上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年相比增</w:t>
      </w:r>
      <w:r w:rsidRPr="00E73BCF">
        <w:rPr>
          <w:rFonts w:ascii="Times New Roman" w:eastAsia="宋体" w:hAnsi="Times New Roman" w:cs="Times New Roman"/>
          <w:spacing w:val="-137"/>
        </w:rPr>
        <w:t>加</w:t>
      </w:r>
      <w:r w:rsidRPr="00E73BCF">
        <w:rPr>
          <w:rFonts w:ascii="Times New Roman" w:eastAsia="宋体" w:hAnsi="Times New Roman" w:cs="Times New Roman"/>
        </w:rPr>
        <w:t>（减少</w:t>
      </w:r>
      <w:r w:rsidRPr="00E73BCF">
        <w:rPr>
          <w:rFonts w:ascii="Times New Roman" w:eastAsia="宋体" w:hAnsi="Times New Roman" w:cs="Times New Roman"/>
          <w:u w:val="single"/>
        </w:rPr>
        <w:t>）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</w:t>
      </w:r>
      <w:r w:rsidRPr="00E73BCF">
        <w:rPr>
          <w:rFonts w:ascii="Times New Roman" w:eastAsia="宋体" w:hAnsi="Times New Roman" w:cs="Times New Roman"/>
          <w:spacing w:val="-137"/>
        </w:rPr>
        <w:t>，</w:t>
      </w:r>
      <w:r w:rsidRPr="00E73BCF">
        <w:rPr>
          <w:rFonts w:ascii="Times New Roman" w:eastAsia="宋体" w:hAnsi="Times New Roman" w:cs="Times New Roman"/>
        </w:rPr>
        <w:t>增</w:t>
      </w:r>
      <w:r w:rsidRPr="00E73BCF">
        <w:rPr>
          <w:rFonts w:ascii="Times New Roman" w:eastAsia="宋体" w:hAnsi="Times New Roman" w:cs="Times New Roman"/>
          <w:spacing w:val="-137"/>
        </w:rPr>
        <w:t>长</w:t>
      </w:r>
      <w:r w:rsidRPr="00E73BCF">
        <w:rPr>
          <w:rFonts w:ascii="Times New Roman" w:eastAsia="宋体" w:hAnsi="Times New Roman" w:cs="Times New Roman"/>
        </w:rPr>
        <w:t>（减少</w:t>
      </w:r>
      <w:r w:rsidRPr="00E73BCF">
        <w:rPr>
          <w:rFonts w:ascii="Times New Roman" w:eastAsia="宋体" w:hAnsi="Times New Roman" w:cs="Times New Roman"/>
          <w:u w:val="single"/>
        </w:rPr>
        <w:t>）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  <w:spacing w:val="-135"/>
        </w:rPr>
        <w:t>。</w:t>
      </w:r>
      <w:r w:rsidRPr="00E73BCF">
        <w:rPr>
          <w:rFonts w:ascii="Times New Roman" w:eastAsia="宋体" w:hAnsi="Times New Roman" w:cs="Times New Roman"/>
        </w:rPr>
        <w:t>主要原因</w:t>
      </w:r>
      <w:r w:rsidRPr="00E73BCF">
        <w:rPr>
          <w:rFonts w:ascii="Times New Roman" w:eastAsia="宋体" w:hAnsi="Times New Roman" w:cs="Times New Roman"/>
          <w:spacing w:val="3"/>
        </w:rPr>
        <w:t>是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  <w:spacing w:val="-16"/>
        </w:rPr>
        <w:t>。</w:t>
      </w:r>
      <w:r w:rsidRPr="00E73BCF">
        <w:rPr>
          <w:rFonts w:ascii="Times New Roman" w:eastAsia="宋体" w:hAnsi="Times New Roman" w:cs="Times New Roman"/>
        </w:rPr>
        <w:t>八、一般公共预算基本支出预算情况说明</w:t>
      </w:r>
    </w:p>
    <w:p w:rsidR="00934350" w:rsidRPr="00E73BCF" w:rsidRDefault="00E73BCF">
      <w:pPr>
        <w:pStyle w:val="5"/>
        <w:spacing w:line="529" w:lineRule="exact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（反映部门年度一般公共预算基本支出预算安排情况。）</w:t>
      </w:r>
    </w:p>
    <w:p w:rsidR="00934350" w:rsidRPr="00E73BCF" w:rsidRDefault="00E73BCF">
      <w:pPr>
        <w:pStyle w:val="a3"/>
        <w:spacing w:before="30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u w:val="single"/>
        </w:rPr>
        <w:t>XX</w:t>
      </w:r>
      <w:r w:rsidRPr="00E73BCF">
        <w:rPr>
          <w:rFonts w:ascii="Times New Roman" w:eastAsia="宋体" w:hAnsi="Times New Roman" w:cs="Times New Roman"/>
          <w:u w:val="single"/>
        </w:rPr>
        <w:t>部门</w:t>
      </w: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</w:rPr>
        <w:t>年度一般公共预算财政拨款基本支出预算</w:t>
      </w:r>
    </w:p>
    <w:p w:rsidR="00934350" w:rsidRPr="00E73BCF" w:rsidRDefault="00E73BCF">
      <w:pPr>
        <w:pStyle w:val="a3"/>
        <w:tabs>
          <w:tab w:val="left" w:pos="987"/>
        </w:tabs>
        <w:spacing w:before="35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9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  <w:spacing w:val="13"/>
        </w:rPr>
        <w:t>万元，其中：</w:t>
      </w:r>
    </w:p>
    <w:p w:rsidR="00934350" w:rsidRPr="00E73BCF" w:rsidRDefault="00E73BCF">
      <w:pPr>
        <w:spacing w:before="34" w:line="252" w:lineRule="auto"/>
        <w:ind w:left="109" w:right="422"/>
        <w:jc w:val="both"/>
        <w:rPr>
          <w:rFonts w:ascii="Times New Roman" w:eastAsia="宋体" w:hAnsi="Times New Roman" w:cs="Times New Roman"/>
          <w:i/>
          <w:sz w:val="33"/>
        </w:rPr>
      </w:pPr>
      <w:r w:rsidRPr="00E73BCF">
        <w:rPr>
          <w:rFonts w:ascii="Times New Roman" w:eastAsia="宋体" w:hAnsi="Times New Roman" w:cs="Times New Roman"/>
          <w:sz w:val="32"/>
        </w:rPr>
        <w:t>（一</w:t>
      </w:r>
      <w:r w:rsidRPr="00E73BCF">
        <w:rPr>
          <w:rFonts w:ascii="Times New Roman" w:eastAsia="宋体" w:hAnsi="Times New Roman" w:cs="Times New Roman"/>
          <w:spacing w:val="-46"/>
          <w:sz w:val="32"/>
        </w:rPr>
        <w:t>）</w:t>
      </w:r>
      <w:r w:rsidRPr="00E73BCF">
        <w:rPr>
          <w:rFonts w:ascii="Times New Roman" w:eastAsia="宋体" w:hAnsi="Times New Roman" w:cs="Times New Roman"/>
          <w:sz w:val="32"/>
        </w:rPr>
        <w:t>人员经费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   </w:t>
      </w:r>
      <w:r w:rsidRPr="00E73BCF">
        <w:rPr>
          <w:rFonts w:ascii="Times New Roman" w:eastAsia="宋体" w:hAnsi="Times New Roman" w:cs="Times New Roman"/>
          <w:spacing w:val="-16"/>
          <w:sz w:val="32"/>
        </w:rPr>
        <w:t>万元。</w:t>
      </w:r>
      <w:r w:rsidRPr="00E73BCF">
        <w:rPr>
          <w:rFonts w:ascii="Times New Roman" w:eastAsia="宋体" w:hAnsi="Times New Roman" w:cs="Times New Roman"/>
          <w:spacing w:val="-13"/>
          <w:sz w:val="32"/>
        </w:rPr>
        <w:t>主要包括：基本工资、津贴补贴、奖</w:t>
      </w:r>
      <w:r w:rsidRPr="00E73BCF">
        <w:rPr>
          <w:rFonts w:ascii="Times New Roman" w:eastAsia="宋体" w:hAnsi="Times New Roman" w:cs="Times New Roman"/>
          <w:spacing w:val="-17"/>
          <w:sz w:val="32"/>
        </w:rPr>
        <w:t>金、伙食补助费、绩效工资、住房公积金、医疗费、其他工资福</w:t>
      </w:r>
      <w:r w:rsidRPr="00E73BCF">
        <w:rPr>
          <w:rFonts w:ascii="Times New Roman" w:eastAsia="宋体" w:hAnsi="Times New Roman" w:cs="Times New Roman"/>
          <w:spacing w:val="-17"/>
          <w:w w:val="95"/>
          <w:sz w:val="32"/>
        </w:rPr>
        <w:t>利支出、离休费、退休费、抚恤金、奖励金、其他对个人和家庭</w:t>
      </w:r>
      <w:r w:rsidRPr="00E73BCF">
        <w:rPr>
          <w:rFonts w:ascii="Times New Roman" w:eastAsia="宋体" w:hAnsi="Times New Roman" w:cs="Times New Roman"/>
          <w:spacing w:val="-17"/>
          <w:w w:val="95"/>
          <w:sz w:val="32"/>
        </w:rPr>
        <w:t xml:space="preserve">  </w:t>
      </w:r>
      <w:r w:rsidRPr="00E73BCF">
        <w:rPr>
          <w:rFonts w:ascii="Times New Roman" w:eastAsia="宋体" w:hAnsi="Times New Roman" w:cs="Times New Roman"/>
          <w:spacing w:val="-35"/>
          <w:w w:val="95"/>
          <w:sz w:val="32"/>
        </w:rPr>
        <w:t>的补助等。</w:t>
      </w:r>
      <w:r w:rsidRPr="00E73BCF">
        <w:rPr>
          <w:rFonts w:ascii="Times New Roman" w:eastAsia="宋体" w:hAnsi="Times New Roman" w:cs="Times New Roman"/>
          <w:i/>
          <w:w w:val="95"/>
          <w:sz w:val="33"/>
        </w:rPr>
        <w:t>（按</w:t>
      </w:r>
      <w:r w:rsidRPr="00E73BCF">
        <w:rPr>
          <w:rFonts w:ascii="Times New Roman" w:eastAsia="宋体" w:hAnsi="Times New Roman" w:cs="Times New Roman"/>
          <w:i/>
          <w:w w:val="95"/>
          <w:sz w:val="32"/>
        </w:rPr>
        <w:t>“</w:t>
      </w:r>
      <w:r w:rsidRPr="00E73BCF">
        <w:rPr>
          <w:rFonts w:ascii="Times New Roman" w:eastAsia="宋体" w:hAnsi="Times New Roman" w:cs="Times New Roman"/>
          <w:i/>
          <w:w w:val="95"/>
          <w:sz w:val="33"/>
        </w:rPr>
        <w:t>部门预算公开</w:t>
      </w:r>
      <w:r w:rsidRPr="00E73BCF">
        <w:rPr>
          <w:rFonts w:ascii="Times New Roman" w:eastAsia="宋体" w:hAnsi="Times New Roman" w:cs="Times New Roman"/>
          <w:i/>
          <w:w w:val="95"/>
          <w:sz w:val="32"/>
        </w:rPr>
        <w:t>08</w:t>
      </w:r>
      <w:r w:rsidRPr="00E73BCF">
        <w:rPr>
          <w:rFonts w:ascii="Times New Roman" w:eastAsia="宋体" w:hAnsi="Times New Roman" w:cs="Times New Roman"/>
          <w:i/>
          <w:spacing w:val="4"/>
          <w:w w:val="95"/>
          <w:sz w:val="33"/>
        </w:rPr>
        <w:t>表</w:t>
      </w:r>
      <w:r w:rsidRPr="00E73BCF">
        <w:rPr>
          <w:rFonts w:ascii="Times New Roman" w:eastAsia="宋体" w:hAnsi="Times New Roman" w:cs="Times New Roman"/>
          <w:i/>
          <w:spacing w:val="4"/>
          <w:w w:val="95"/>
          <w:sz w:val="33"/>
        </w:rPr>
        <w:t xml:space="preserve"> </w:t>
      </w:r>
      <w:r w:rsidRPr="00E73BCF">
        <w:rPr>
          <w:rFonts w:ascii="Times New Roman" w:eastAsia="宋体" w:hAnsi="Times New Roman" w:cs="Times New Roman"/>
          <w:i/>
          <w:spacing w:val="4"/>
          <w:w w:val="95"/>
          <w:sz w:val="33"/>
        </w:rPr>
        <w:t>一般公共预算基本支出表</w:t>
      </w:r>
      <w:r w:rsidRPr="00E73BCF">
        <w:rPr>
          <w:rFonts w:ascii="Times New Roman" w:eastAsia="宋体" w:hAnsi="Times New Roman" w:cs="Times New Roman"/>
          <w:i/>
          <w:spacing w:val="-11"/>
          <w:w w:val="95"/>
          <w:sz w:val="32"/>
        </w:rPr>
        <w:t xml:space="preserve">” </w:t>
      </w:r>
      <w:r w:rsidRPr="00E73BCF">
        <w:rPr>
          <w:rFonts w:ascii="Times New Roman" w:eastAsia="宋体" w:hAnsi="Times New Roman" w:cs="Times New Roman"/>
          <w:i/>
          <w:sz w:val="33"/>
        </w:rPr>
        <w:t>中实际发生经济分类支出事项填写）</w:t>
      </w:r>
    </w:p>
    <w:p w:rsidR="00934350" w:rsidRPr="00E73BCF" w:rsidRDefault="00E73BCF">
      <w:pPr>
        <w:pStyle w:val="a3"/>
        <w:spacing w:before="14" w:line="256" w:lineRule="auto"/>
        <w:ind w:left="109" w:right="422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（二</w:t>
      </w:r>
      <w:r w:rsidRPr="00E73BCF">
        <w:rPr>
          <w:rFonts w:ascii="Times New Roman" w:eastAsia="宋体" w:hAnsi="Times New Roman" w:cs="Times New Roman"/>
          <w:spacing w:val="-80"/>
        </w:rPr>
        <w:t>）</w:t>
      </w:r>
      <w:r w:rsidRPr="00E73BCF">
        <w:rPr>
          <w:rFonts w:ascii="Times New Roman" w:eastAsia="宋体" w:hAnsi="Times New Roman" w:cs="Times New Roman"/>
        </w:rPr>
        <w:t>公用经费</w:t>
      </w:r>
      <w:r w:rsidRPr="00E73BCF">
        <w:rPr>
          <w:rFonts w:ascii="Times New Roman" w:eastAsia="宋体" w:hAnsi="Times New Roman" w:cs="Times New Roman"/>
          <w:spacing w:val="17"/>
          <w:u w:val="single"/>
        </w:rPr>
        <w:t xml:space="preserve">  </w:t>
      </w:r>
      <w:r w:rsidRPr="00E73BCF">
        <w:rPr>
          <w:rFonts w:ascii="Times New Roman" w:eastAsia="宋体" w:hAnsi="Times New Roman" w:cs="Times New Roman"/>
          <w:spacing w:val="-26"/>
        </w:rPr>
        <w:t>万元。</w:t>
      </w:r>
      <w:r w:rsidRPr="00E73BCF">
        <w:rPr>
          <w:rFonts w:ascii="Times New Roman" w:eastAsia="宋体" w:hAnsi="Times New Roman" w:cs="Times New Roman"/>
          <w:spacing w:val="-18"/>
        </w:rPr>
        <w:t>主要包括：办公费、印刷费、咨询费、</w:t>
      </w:r>
      <w:r w:rsidRPr="00E73BCF">
        <w:rPr>
          <w:rFonts w:ascii="Times New Roman" w:eastAsia="宋体" w:hAnsi="Times New Roman" w:cs="Times New Roman"/>
          <w:spacing w:val="-16"/>
        </w:rPr>
        <w:t>手续费、水费、电费、邮电费、取暖费、物业管理费、差旅费、</w:t>
      </w:r>
      <w:r w:rsidRPr="00E73BCF">
        <w:rPr>
          <w:rFonts w:ascii="Times New Roman" w:eastAsia="宋体" w:hAnsi="Times New Roman" w:cs="Times New Roman"/>
          <w:spacing w:val="-25"/>
        </w:rPr>
        <w:t>维修</w:t>
      </w:r>
      <w:r w:rsidRPr="00E73BCF">
        <w:rPr>
          <w:rFonts w:ascii="Times New Roman" w:eastAsia="宋体" w:hAnsi="Times New Roman" w:cs="Times New Roman"/>
        </w:rPr>
        <w:t>（护</w:t>
      </w:r>
      <w:r w:rsidRPr="00E73BCF">
        <w:rPr>
          <w:rFonts w:ascii="Times New Roman" w:eastAsia="宋体" w:hAnsi="Times New Roman" w:cs="Times New Roman"/>
          <w:spacing w:val="-32"/>
        </w:rPr>
        <w:t>）</w:t>
      </w:r>
      <w:r w:rsidRPr="00E73BCF">
        <w:rPr>
          <w:rFonts w:ascii="Times New Roman" w:eastAsia="宋体" w:hAnsi="Times New Roman" w:cs="Times New Roman"/>
          <w:spacing w:val="-15"/>
        </w:rPr>
        <w:t>费、租赁费、会议费、培训费、公务接待费、专用材</w:t>
      </w:r>
      <w:r w:rsidRPr="00E73BCF">
        <w:rPr>
          <w:rFonts w:ascii="Times New Roman" w:eastAsia="宋体" w:hAnsi="Times New Roman" w:cs="Times New Roman"/>
          <w:spacing w:val="-18"/>
          <w:w w:val="95"/>
        </w:rPr>
        <w:t>料费、劳务费、委托业务费、工会经费、福利费、公务用车运行</w:t>
      </w:r>
      <w:r w:rsidRPr="00E73BCF">
        <w:rPr>
          <w:rFonts w:ascii="Times New Roman" w:eastAsia="宋体" w:hAnsi="Times New Roman" w:cs="Times New Roman"/>
          <w:spacing w:val="-18"/>
          <w:w w:val="95"/>
        </w:rPr>
        <w:t xml:space="preserve"> </w:t>
      </w:r>
      <w:r w:rsidRPr="00E73BCF">
        <w:rPr>
          <w:rFonts w:ascii="Times New Roman" w:eastAsia="宋体" w:hAnsi="Times New Roman" w:cs="Times New Roman"/>
          <w:spacing w:val="-19"/>
        </w:rPr>
        <w:t>维护费、其他交通费用、其他商品和服务支出、办公设备购置、</w:t>
      </w:r>
      <w:r w:rsidRPr="00E73BCF">
        <w:rPr>
          <w:rFonts w:ascii="Times New Roman" w:eastAsia="宋体" w:hAnsi="Times New Roman" w:cs="Times New Roman"/>
          <w:spacing w:val="-20"/>
          <w:w w:val="95"/>
        </w:rPr>
        <w:t>专用设备购置、信息网络及软件购置更新、其他资本性支出等。</w:t>
      </w:r>
    </w:p>
    <w:p w:rsidR="00934350" w:rsidRPr="00E73BCF" w:rsidRDefault="00E73BCF">
      <w:pPr>
        <w:pStyle w:val="5"/>
        <w:spacing w:line="514" w:lineRule="exact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9"/>
          <w:w w:val="95"/>
        </w:rPr>
        <w:t>（按</w:t>
      </w:r>
      <w:r w:rsidRPr="00E73BCF">
        <w:rPr>
          <w:rFonts w:ascii="Times New Roman" w:eastAsia="宋体" w:hAnsi="Times New Roman" w:cs="Times New Roman"/>
          <w:spacing w:val="7"/>
          <w:w w:val="95"/>
          <w:sz w:val="32"/>
        </w:rPr>
        <w:t>“</w:t>
      </w:r>
      <w:r w:rsidRPr="00E73BCF">
        <w:rPr>
          <w:rFonts w:ascii="Times New Roman" w:eastAsia="宋体" w:hAnsi="Times New Roman" w:cs="Times New Roman"/>
          <w:spacing w:val="7"/>
          <w:w w:val="95"/>
        </w:rPr>
        <w:t>部门预算公开</w:t>
      </w:r>
      <w:r w:rsidRPr="00E73BCF">
        <w:rPr>
          <w:rFonts w:ascii="Times New Roman" w:eastAsia="宋体" w:hAnsi="Times New Roman" w:cs="Times New Roman"/>
          <w:spacing w:val="4"/>
          <w:w w:val="95"/>
          <w:sz w:val="32"/>
        </w:rPr>
        <w:t>08</w:t>
      </w:r>
      <w:r w:rsidRPr="00E73BCF">
        <w:rPr>
          <w:rFonts w:ascii="Times New Roman" w:eastAsia="宋体" w:hAnsi="Times New Roman" w:cs="Times New Roman"/>
          <w:spacing w:val="8"/>
          <w:w w:val="95"/>
        </w:rPr>
        <w:t>表</w:t>
      </w:r>
      <w:r w:rsidRPr="00E73BCF">
        <w:rPr>
          <w:rFonts w:ascii="Times New Roman" w:eastAsia="宋体" w:hAnsi="Times New Roman" w:cs="Times New Roman"/>
          <w:spacing w:val="8"/>
          <w:w w:val="95"/>
        </w:rPr>
        <w:t xml:space="preserve">  </w:t>
      </w:r>
      <w:r w:rsidRPr="00E73BCF">
        <w:rPr>
          <w:rFonts w:ascii="Times New Roman" w:eastAsia="宋体" w:hAnsi="Times New Roman" w:cs="Times New Roman"/>
          <w:spacing w:val="8"/>
          <w:w w:val="95"/>
        </w:rPr>
        <w:t>一般公共预算基本支出表</w:t>
      </w:r>
      <w:r w:rsidRPr="00E73BCF">
        <w:rPr>
          <w:rFonts w:ascii="Times New Roman" w:eastAsia="宋体" w:hAnsi="Times New Roman" w:cs="Times New Roman"/>
          <w:spacing w:val="7"/>
          <w:w w:val="95"/>
          <w:sz w:val="32"/>
        </w:rPr>
        <w:t>”</w:t>
      </w:r>
      <w:r w:rsidRPr="00E73BCF">
        <w:rPr>
          <w:rFonts w:ascii="Times New Roman" w:eastAsia="宋体" w:hAnsi="Times New Roman" w:cs="Times New Roman"/>
          <w:spacing w:val="6"/>
          <w:w w:val="95"/>
        </w:rPr>
        <w:t>中实际发</w:t>
      </w:r>
    </w:p>
    <w:p w:rsidR="00934350" w:rsidRPr="00E73BCF" w:rsidRDefault="00E73BCF">
      <w:pPr>
        <w:spacing w:before="18"/>
        <w:ind w:left="109"/>
        <w:rPr>
          <w:rFonts w:ascii="Times New Roman" w:eastAsia="宋体" w:hAnsi="Times New Roman" w:cs="Times New Roman"/>
          <w:i/>
          <w:sz w:val="33"/>
        </w:rPr>
      </w:pPr>
      <w:r w:rsidRPr="00E73BCF">
        <w:rPr>
          <w:rFonts w:ascii="Times New Roman" w:eastAsia="宋体" w:hAnsi="Times New Roman" w:cs="Times New Roman"/>
          <w:i/>
          <w:sz w:val="33"/>
        </w:rPr>
        <w:t>生经济分类支出事项填写）</w:t>
      </w:r>
    </w:p>
    <w:p w:rsidR="00934350" w:rsidRPr="00E73BCF" w:rsidRDefault="00934350">
      <w:pPr>
        <w:rPr>
          <w:rFonts w:ascii="Times New Roman" w:eastAsia="宋体" w:hAnsi="Times New Roman" w:cs="Times New Roman"/>
          <w:sz w:val="33"/>
        </w:rPr>
        <w:sectPr w:rsidR="00934350" w:rsidRPr="00E73BCF">
          <w:pgSz w:w="11910" w:h="16840"/>
          <w:pgMar w:top="1580" w:right="1160" w:bottom="280" w:left="1480" w:header="720" w:footer="720" w:gutter="0"/>
          <w:cols w:space="720"/>
        </w:sectPr>
      </w:pPr>
    </w:p>
    <w:p w:rsidR="00934350" w:rsidRPr="00E73BCF" w:rsidRDefault="00934350">
      <w:pPr>
        <w:pStyle w:val="a3"/>
        <w:spacing w:before="16"/>
        <w:rPr>
          <w:rFonts w:ascii="Times New Roman" w:eastAsia="宋体" w:hAnsi="Times New Roman" w:cs="Times New Roman"/>
          <w:i/>
          <w:sz w:val="16"/>
        </w:rPr>
      </w:pPr>
    </w:p>
    <w:p w:rsidR="00934350" w:rsidRPr="00E73BCF" w:rsidRDefault="00E73BCF">
      <w:pPr>
        <w:pStyle w:val="a3"/>
        <w:spacing w:before="24" w:line="261" w:lineRule="auto"/>
        <w:ind w:left="109" w:right="426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-10"/>
        </w:rPr>
        <w:t>九、一般公共预算</w:t>
      </w:r>
      <w:r w:rsidRPr="00E73BCF">
        <w:rPr>
          <w:rFonts w:ascii="Times New Roman" w:eastAsia="宋体" w:hAnsi="Times New Roman" w:cs="Times New Roman"/>
        </w:rPr>
        <w:t>“</w:t>
      </w:r>
      <w:r w:rsidRPr="00E73BCF">
        <w:rPr>
          <w:rFonts w:ascii="Times New Roman" w:eastAsia="宋体" w:hAnsi="Times New Roman" w:cs="Times New Roman"/>
        </w:rPr>
        <w:t>三公</w:t>
      </w:r>
      <w:r w:rsidRPr="00E73BCF">
        <w:rPr>
          <w:rFonts w:ascii="Times New Roman" w:eastAsia="宋体" w:hAnsi="Times New Roman" w:cs="Times New Roman"/>
        </w:rPr>
        <w:t>”</w:t>
      </w:r>
      <w:r w:rsidRPr="00E73BCF">
        <w:rPr>
          <w:rFonts w:ascii="Times New Roman" w:eastAsia="宋体" w:hAnsi="Times New Roman" w:cs="Times New Roman"/>
          <w:spacing w:val="-13"/>
        </w:rPr>
        <w:t>经费、会议费、培训费支出预算情况说</w:t>
      </w:r>
      <w:r w:rsidRPr="00E73BCF">
        <w:rPr>
          <w:rFonts w:ascii="Times New Roman" w:eastAsia="宋体" w:hAnsi="Times New Roman" w:cs="Times New Roman"/>
        </w:rPr>
        <w:t>明</w:t>
      </w:r>
    </w:p>
    <w:p w:rsidR="00934350" w:rsidRPr="00E73BCF" w:rsidRDefault="00E73BCF">
      <w:pPr>
        <w:pStyle w:val="5"/>
        <w:spacing w:line="518" w:lineRule="exact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（反映部门年度一般公共预算资金安排的</w:t>
      </w:r>
      <w:r w:rsidRPr="00E73BCF">
        <w:rPr>
          <w:rFonts w:ascii="Times New Roman" w:eastAsia="宋体" w:hAnsi="Times New Roman" w:cs="Times New Roman"/>
          <w:sz w:val="32"/>
        </w:rPr>
        <w:t>“</w:t>
      </w:r>
      <w:r w:rsidRPr="00E73BCF">
        <w:rPr>
          <w:rFonts w:ascii="Times New Roman" w:eastAsia="宋体" w:hAnsi="Times New Roman" w:cs="Times New Roman"/>
        </w:rPr>
        <w:t>三公</w:t>
      </w:r>
      <w:r w:rsidRPr="00E73BCF">
        <w:rPr>
          <w:rFonts w:ascii="Times New Roman" w:eastAsia="宋体" w:hAnsi="Times New Roman" w:cs="Times New Roman"/>
          <w:sz w:val="32"/>
        </w:rPr>
        <w:t>”</w:t>
      </w:r>
      <w:r w:rsidRPr="00E73BCF">
        <w:rPr>
          <w:rFonts w:ascii="Times New Roman" w:eastAsia="宋体" w:hAnsi="Times New Roman" w:cs="Times New Roman"/>
        </w:rPr>
        <w:t>经费情况。）</w:t>
      </w:r>
    </w:p>
    <w:p w:rsidR="00934350" w:rsidRPr="00E73BCF" w:rsidRDefault="00E73BCF">
      <w:pPr>
        <w:pStyle w:val="a3"/>
        <w:spacing w:before="30" w:line="256" w:lineRule="auto"/>
        <w:ind w:left="109" w:right="396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5"/>
          <w:u w:val="single"/>
        </w:rPr>
        <w:t>XX</w:t>
      </w:r>
      <w:r w:rsidRPr="00E73BCF">
        <w:rPr>
          <w:rFonts w:ascii="Times New Roman" w:eastAsia="宋体" w:hAnsi="Times New Roman" w:cs="Times New Roman"/>
          <w:spacing w:val="14"/>
          <w:u w:val="single"/>
        </w:rPr>
        <w:t>部门</w:t>
      </w:r>
      <w:r w:rsidRPr="00E73BCF">
        <w:rPr>
          <w:rFonts w:ascii="Times New Roman" w:eastAsia="宋体" w:hAnsi="Times New Roman" w:cs="Times New Roman"/>
          <w:spacing w:val="2"/>
        </w:rPr>
        <w:t>2021</w:t>
      </w:r>
      <w:r w:rsidRPr="00E73BCF">
        <w:rPr>
          <w:rFonts w:ascii="Times New Roman" w:eastAsia="宋体" w:hAnsi="Times New Roman" w:cs="Times New Roman"/>
          <w:spacing w:val="11"/>
        </w:rPr>
        <w:t>年度一般公共预算拨款安排的</w:t>
      </w:r>
      <w:r w:rsidRPr="00E73BCF">
        <w:rPr>
          <w:rFonts w:ascii="Times New Roman" w:eastAsia="宋体" w:hAnsi="Times New Roman" w:cs="Times New Roman"/>
          <w:spacing w:val="11"/>
        </w:rPr>
        <w:t>“</w:t>
      </w:r>
      <w:r w:rsidRPr="00E73BCF">
        <w:rPr>
          <w:rFonts w:ascii="Times New Roman" w:eastAsia="宋体" w:hAnsi="Times New Roman" w:cs="Times New Roman"/>
          <w:spacing w:val="14"/>
        </w:rPr>
        <w:t>三公</w:t>
      </w:r>
      <w:r w:rsidRPr="00E73BCF">
        <w:rPr>
          <w:rFonts w:ascii="Times New Roman" w:eastAsia="宋体" w:hAnsi="Times New Roman" w:cs="Times New Roman"/>
          <w:spacing w:val="9"/>
        </w:rPr>
        <w:t>”</w:t>
      </w:r>
      <w:r w:rsidRPr="00E73BCF">
        <w:rPr>
          <w:rFonts w:ascii="Times New Roman" w:eastAsia="宋体" w:hAnsi="Times New Roman" w:cs="Times New Roman"/>
          <w:spacing w:val="8"/>
        </w:rPr>
        <w:t>经费预算支</w:t>
      </w:r>
      <w:r w:rsidRPr="00E73BCF">
        <w:rPr>
          <w:rFonts w:ascii="Times New Roman" w:eastAsia="宋体" w:hAnsi="Times New Roman" w:cs="Times New Roman"/>
          <w:spacing w:val="-44"/>
        </w:rPr>
        <w:t>出中，因公出国</w:t>
      </w:r>
      <w:r w:rsidRPr="00E73BCF">
        <w:rPr>
          <w:rFonts w:ascii="Times New Roman" w:eastAsia="宋体" w:hAnsi="Times New Roman" w:cs="Times New Roman"/>
        </w:rPr>
        <w:t>（境</w:t>
      </w:r>
      <w:r w:rsidRPr="00E73BCF">
        <w:rPr>
          <w:rFonts w:ascii="Times New Roman" w:eastAsia="宋体" w:hAnsi="Times New Roman" w:cs="Times New Roman"/>
          <w:spacing w:val="-157"/>
        </w:rPr>
        <w:t>）</w:t>
      </w:r>
      <w:r w:rsidRPr="00E73BCF">
        <w:rPr>
          <w:rFonts w:ascii="Times New Roman" w:eastAsia="宋体" w:hAnsi="Times New Roman" w:cs="Times New Roman"/>
          <w:spacing w:val="1"/>
        </w:rPr>
        <w:t>费支出</w:t>
      </w:r>
      <w:r w:rsidRPr="00E73BCF">
        <w:rPr>
          <w:rFonts w:ascii="Times New Roman" w:eastAsia="宋体" w:hAnsi="Times New Roman" w:cs="Times New Roman"/>
          <w:spacing w:val="20"/>
          <w:u w:val="single"/>
        </w:rPr>
        <w:t xml:space="preserve">   </w:t>
      </w:r>
      <w:r w:rsidRPr="00E73BCF">
        <w:rPr>
          <w:rFonts w:ascii="Times New Roman" w:eastAsia="宋体" w:hAnsi="Times New Roman" w:cs="Times New Roman"/>
          <w:spacing w:val="-39"/>
        </w:rPr>
        <w:t>万元，占</w:t>
      </w:r>
      <w:r w:rsidRPr="00E73BCF">
        <w:rPr>
          <w:rFonts w:ascii="Times New Roman" w:eastAsia="宋体" w:hAnsi="Times New Roman" w:cs="Times New Roman"/>
        </w:rPr>
        <w:t>“</w:t>
      </w:r>
      <w:r w:rsidRPr="00E73BCF">
        <w:rPr>
          <w:rFonts w:ascii="Times New Roman" w:eastAsia="宋体" w:hAnsi="Times New Roman" w:cs="Times New Roman"/>
        </w:rPr>
        <w:t>三公</w:t>
      </w:r>
      <w:r w:rsidRPr="00E73BCF">
        <w:rPr>
          <w:rFonts w:ascii="Times New Roman" w:eastAsia="宋体" w:hAnsi="Times New Roman" w:cs="Times New Roman"/>
        </w:rPr>
        <w:t>”</w:t>
      </w:r>
      <w:r w:rsidRPr="00E73BCF">
        <w:rPr>
          <w:rFonts w:ascii="Times New Roman" w:eastAsia="宋体" w:hAnsi="Times New Roman" w:cs="Times New Roman"/>
        </w:rPr>
        <w:t>经费的</w:t>
      </w:r>
      <w:r w:rsidRPr="00E73BCF">
        <w:rPr>
          <w:rFonts w:ascii="Times New Roman" w:eastAsia="宋体" w:hAnsi="Times New Roman" w:cs="Times New Roman"/>
          <w:u w:val="single"/>
        </w:rPr>
        <w:t xml:space="preserve">  </w:t>
      </w:r>
      <w:r w:rsidRPr="00E73BCF">
        <w:rPr>
          <w:rFonts w:ascii="Times New Roman" w:eastAsia="宋体" w:hAnsi="Times New Roman" w:cs="Times New Roman"/>
          <w:spacing w:val="80"/>
        </w:rPr>
        <w:t xml:space="preserve"> </w:t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；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  <w:spacing w:val="28"/>
        </w:rPr>
        <w:t>公务用车购置及运行维护费支出</w:t>
      </w:r>
      <w:r w:rsidRPr="00E73BCF">
        <w:rPr>
          <w:rFonts w:ascii="Times New Roman" w:eastAsia="宋体" w:hAnsi="Times New Roman" w:cs="Times New Roman"/>
          <w:spacing w:val="39"/>
          <w:u w:val="single"/>
        </w:rPr>
        <w:t xml:space="preserve">   </w:t>
      </w:r>
      <w:r w:rsidRPr="00E73BCF">
        <w:rPr>
          <w:rFonts w:ascii="Times New Roman" w:eastAsia="宋体" w:hAnsi="Times New Roman" w:cs="Times New Roman"/>
          <w:spacing w:val="30"/>
        </w:rPr>
        <w:t>万元，占</w:t>
      </w:r>
      <w:r w:rsidRPr="00E73BCF">
        <w:rPr>
          <w:rFonts w:ascii="Times New Roman" w:eastAsia="宋体" w:hAnsi="Times New Roman" w:cs="Times New Roman"/>
          <w:spacing w:val="-27"/>
        </w:rPr>
        <w:t xml:space="preserve">“ </w:t>
      </w:r>
      <w:r w:rsidRPr="00E73BCF">
        <w:rPr>
          <w:rFonts w:ascii="Times New Roman" w:eastAsia="宋体" w:hAnsi="Times New Roman" w:cs="Times New Roman"/>
          <w:spacing w:val="31"/>
        </w:rPr>
        <w:t>三公</w:t>
      </w:r>
      <w:r w:rsidRPr="00E73BCF">
        <w:rPr>
          <w:rFonts w:ascii="Times New Roman" w:eastAsia="宋体" w:hAnsi="Times New Roman" w:cs="Times New Roman"/>
          <w:spacing w:val="-27"/>
        </w:rPr>
        <w:t xml:space="preserve">” </w:t>
      </w:r>
      <w:r w:rsidRPr="00E73BCF">
        <w:rPr>
          <w:rFonts w:ascii="Times New Roman" w:eastAsia="宋体" w:hAnsi="Times New Roman" w:cs="Times New Roman"/>
          <w:spacing w:val="28"/>
        </w:rPr>
        <w:t>经费</w:t>
      </w:r>
      <w:r w:rsidRPr="00E73BCF">
        <w:rPr>
          <w:rFonts w:ascii="Times New Roman" w:eastAsia="宋体" w:hAnsi="Times New Roman" w:cs="Times New Roman"/>
        </w:rPr>
        <w:t>的</w:t>
      </w:r>
      <w:r w:rsidRPr="00E73BCF">
        <w:rPr>
          <w:rFonts w:ascii="Times New Roman" w:eastAsia="宋体" w:hAnsi="Times New Roman" w:cs="Times New Roman"/>
          <w:spacing w:val="16"/>
          <w:u w:val="single"/>
        </w:rPr>
        <w:t xml:space="preserve">    </w:t>
      </w:r>
      <w:r w:rsidRPr="00E73BCF">
        <w:rPr>
          <w:rFonts w:ascii="Times New Roman" w:eastAsia="宋体" w:hAnsi="Times New Roman" w:cs="Times New Roman"/>
          <w:spacing w:val="-62"/>
        </w:rPr>
        <w:t>%</w:t>
      </w:r>
      <w:r w:rsidRPr="00E73BCF">
        <w:rPr>
          <w:rFonts w:ascii="Times New Roman" w:eastAsia="宋体" w:hAnsi="Times New Roman" w:cs="Times New Roman"/>
          <w:spacing w:val="-9"/>
        </w:rPr>
        <w:t>；公务接待费支出</w:t>
      </w:r>
      <w:r w:rsidRPr="00E73BCF">
        <w:rPr>
          <w:rFonts w:ascii="Times New Roman" w:eastAsia="宋体" w:hAnsi="Times New Roman" w:cs="Times New Roman"/>
          <w:spacing w:val="16"/>
          <w:u w:val="single"/>
        </w:rPr>
        <w:t xml:space="preserve">    </w:t>
      </w:r>
      <w:r w:rsidRPr="00E73BCF">
        <w:rPr>
          <w:rFonts w:ascii="Times New Roman" w:eastAsia="宋体" w:hAnsi="Times New Roman" w:cs="Times New Roman"/>
          <w:spacing w:val="-31"/>
        </w:rPr>
        <w:t>万元，占</w:t>
      </w:r>
      <w:r w:rsidRPr="00E73BCF">
        <w:rPr>
          <w:rFonts w:ascii="Times New Roman" w:eastAsia="宋体" w:hAnsi="Times New Roman" w:cs="Times New Roman"/>
        </w:rPr>
        <w:t>“</w:t>
      </w:r>
      <w:r w:rsidRPr="00E73BCF">
        <w:rPr>
          <w:rFonts w:ascii="Times New Roman" w:eastAsia="宋体" w:hAnsi="Times New Roman" w:cs="Times New Roman"/>
        </w:rPr>
        <w:t>三公</w:t>
      </w:r>
      <w:r w:rsidRPr="00E73BCF">
        <w:rPr>
          <w:rFonts w:ascii="Times New Roman" w:eastAsia="宋体" w:hAnsi="Times New Roman" w:cs="Times New Roman"/>
        </w:rPr>
        <w:t>”</w:t>
      </w:r>
      <w:r w:rsidRPr="00E73BCF">
        <w:rPr>
          <w:rFonts w:ascii="Times New Roman" w:eastAsia="宋体" w:hAnsi="Times New Roman" w:cs="Times New Roman"/>
        </w:rPr>
        <w:t>经费的</w:t>
      </w:r>
      <w:r w:rsidRPr="00E73BCF">
        <w:rPr>
          <w:rFonts w:ascii="Times New Roman" w:eastAsia="宋体" w:hAnsi="Times New Roman" w:cs="Times New Roman"/>
          <w:u w:val="single"/>
        </w:rPr>
        <w:t xml:space="preserve">   </w:t>
      </w:r>
      <w:r w:rsidRPr="00E73BCF">
        <w:rPr>
          <w:rFonts w:ascii="Times New Roman" w:eastAsia="宋体" w:hAnsi="Times New Roman" w:cs="Times New Roman"/>
          <w:spacing w:val="82"/>
        </w:rPr>
        <w:t xml:space="preserve"> </w:t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</w:rPr>
        <w:t>。具体情况如下：</w:t>
      </w:r>
    </w:p>
    <w:p w:rsidR="00934350" w:rsidRPr="00E73BCF" w:rsidRDefault="00E73BCF">
      <w:pPr>
        <w:pStyle w:val="a4"/>
        <w:numPr>
          <w:ilvl w:val="0"/>
          <w:numId w:val="6"/>
        </w:numPr>
        <w:tabs>
          <w:tab w:val="left" w:pos="591"/>
          <w:tab w:val="left" w:pos="1385"/>
          <w:tab w:val="left" w:pos="5024"/>
        </w:tabs>
        <w:spacing w:line="256" w:lineRule="auto"/>
        <w:ind w:right="425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因公出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国</w:t>
      </w:r>
      <w:r w:rsidRPr="00E73BCF">
        <w:rPr>
          <w:rFonts w:ascii="Times New Roman" w:eastAsia="宋体" w:hAnsi="Times New Roman" w:cs="Times New Roman"/>
          <w:sz w:val="32"/>
        </w:rPr>
        <w:t>（境</w:t>
      </w:r>
      <w:r w:rsidRPr="00E73BCF">
        <w:rPr>
          <w:rFonts w:ascii="Times New Roman" w:eastAsia="宋体" w:hAnsi="Times New Roman" w:cs="Times New Roman"/>
          <w:spacing w:val="-13"/>
          <w:sz w:val="32"/>
        </w:rPr>
        <w:t>）</w:t>
      </w:r>
      <w:r w:rsidRPr="00E73BCF">
        <w:rPr>
          <w:rFonts w:ascii="Times New Roman" w:eastAsia="宋体" w:hAnsi="Times New Roman" w:cs="Times New Roman"/>
          <w:sz w:val="32"/>
        </w:rPr>
        <w:t>费预算支</w:t>
      </w:r>
      <w:r w:rsidRPr="00E73BCF">
        <w:rPr>
          <w:rFonts w:ascii="Times New Roman" w:eastAsia="宋体" w:hAnsi="Times New Roman" w:cs="Times New Roman"/>
          <w:spacing w:val="3"/>
          <w:sz w:val="32"/>
        </w:rPr>
        <w:t>出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14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比上年预算增</w:t>
      </w:r>
      <w:r w:rsidRPr="00E73BCF">
        <w:rPr>
          <w:rFonts w:ascii="Times New Roman" w:eastAsia="宋体" w:hAnsi="Times New Roman" w:cs="Times New Roman"/>
          <w:spacing w:val="-13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</w:t>
      </w:r>
      <w:r w:rsidRPr="00E73BCF">
        <w:rPr>
          <w:rFonts w:ascii="Times New Roman" w:eastAsia="宋体" w:hAnsi="Times New Roman" w:cs="Times New Roman"/>
          <w:spacing w:val="-14"/>
          <w:sz w:val="32"/>
        </w:rPr>
        <w:t>减</w:t>
      </w:r>
      <w:r w:rsidRPr="00E73BCF">
        <w:rPr>
          <w:rFonts w:ascii="Times New Roman" w:eastAsia="宋体" w:hAnsi="Times New Roman" w:cs="Times New Roman"/>
          <w:sz w:val="32"/>
        </w:rPr>
        <w:t>少）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万元，主要原</w:t>
      </w:r>
      <w:r w:rsidRPr="00E73BCF">
        <w:rPr>
          <w:rFonts w:ascii="Times New Roman" w:eastAsia="宋体" w:hAnsi="Times New Roman" w:cs="Times New Roman"/>
          <w:spacing w:val="3"/>
          <w:sz w:val="32"/>
        </w:rPr>
        <w:t>因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6"/>
        </w:numPr>
        <w:tabs>
          <w:tab w:val="left" w:pos="591"/>
          <w:tab w:val="left" w:pos="6347"/>
        </w:tabs>
        <w:spacing w:line="512" w:lineRule="exact"/>
        <w:ind w:left="590" w:hanging="482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公务用车购置及运行维护费预算支出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万元。其中：</w:t>
      </w:r>
    </w:p>
    <w:p w:rsidR="00934350" w:rsidRPr="00E73BCF" w:rsidRDefault="00E73BCF">
      <w:pPr>
        <w:pStyle w:val="a4"/>
        <w:numPr>
          <w:ilvl w:val="0"/>
          <w:numId w:val="7"/>
        </w:numPr>
        <w:tabs>
          <w:tab w:val="left" w:pos="910"/>
          <w:tab w:val="left" w:pos="4619"/>
        </w:tabs>
        <w:spacing w:before="33" w:line="256" w:lineRule="auto"/>
        <w:ind w:right="423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公务用车购置预算支</w:t>
      </w:r>
      <w:r w:rsidRPr="00E73BCF">
        <w:rPr>
          <w:rFonts w:ascii="Times New Roman" w:eastAsia="宋体" w:hAnsi="Times New Roman" w:cs="Times New Roman"/>
          <w:spacing w:val="3"/>
          <w:sz w:val="32"/>
        </w:rPr>
        <w:t>出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130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比上年预算增</w:t>
      </w:r>
      <w:r w:rsidRPr="00E73BCF">
        <w:rPr>
          <w:rFonts w:ascii="Times New Roman" w:eastAsia="宋体" w:hAnsi="Times New Roman" w:cs="Times New Roman"/>
          <w:spacing w:val="-130"/>
          <w:sz w:val="32"/>
        </w:rPr>
        <w:t>加</w:t>
      </w:r>
      <w:r w:rsidRPr="00E73BCF">
        <w:rPr>
          <w:rFonts w:ascii="Times New Roman" w:eastAsia="宋体" w:hAnsi="Times New Roman" w:cs="Times New Roman"/>
          <w:sz w:val="32"/>
        </w:rPr>
        <w:t>（减少</w:t>
      </w:r>
      <w:r w:rsidRPr="00E73BCF">
        <w:rPr>
          <w:rFonts w:ascii="Times New Roman" w:eastAsia="宋体" w:hAnsi="Times New Roman" w:cs="Times New Roman"/>
          <w:spacing w:val="-15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-15"/>
          <w:sz w:val="32"/>
        </w:rPr>
        <w:t xml:space="preserve"> </w:t>
      </w:r>
      <w:r w:rsidRPr="00E73BCF">
        <w:rPr>
          <w:rFonts w:ascii="Times New Roman" w:eastAsia="宋体" w:hAnsi="Times New Roman" w:cs="Times New Roman"/>
          <w:sz w:val="32"/>
        </w:rPr>
        <w:t>万元，主要原因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4"/>
        <w:numPr>
          <w:ilvl w:val="0"/>
          <w:numId w:val="7"/>
        </w:numPr>
        <w:tabs>
          <w:tab w:val="left" w:pos="912"/>
          <w:tab w:val="left" w:pos="5670"/>
        </w:tabs>
        <w:spacing w:line="512" w:lineRule="exact"/>
        <w:ind w:left="911" w:hanging="803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z w:val="32"/>
        </w:rPr>
        <w:t>公务用车运</w:t>
      </w:r>
      <w:r w:rsidRPr="00E73BCF">
        <w:rPr>
          <w:rFonts w:ascii="Times New Roman" w:eastAsia="宋体" w:hAnsi="Times New Roman" w:cs="Times New Roman"/>
          <w:spacing w:val="3"/>
          <w:sz w:val="32"/>
        </w:rPr>
        <w:t>行</w:t>
      </w:r>
      <w:r w:rsidRPr="00E73BCF">
        <w:rPr>
          <w:rFonts w:ascii="Times New Roman" w:eastAsia="宋体" w:hAnsi="Times New Roman" w:cs="Times New Roman"/>
          <w:sz w:val="32"/>
        </w:rPr>
        <w:t>维护费预算支出</w:t>
      </w:r>
      <w:r w:rsidRPr="00E73BCF">
        <w:rPr>
          <w:rFonts w:ascii="Times New Roman" w:eastAsia="宋体" w:hAnsi="Times New Roman" w:cs="Times New Roman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-34"/>
          <w:sz w:val="32"/>
        </w:rPr>
        <w:t>，</w:t>
      </w:r>
      <w:r w:rsidRPr="00E73BCF">
        <w:rPr>
          <w:rFonts w:ascii="Times New Roman" w:eastAsia="宋体" w:hAnsi="Times New Roman" w:cs="Times New Roman"/>
          <w:sz w:val="32"/>
        </w:rPr>
        <w:t>比上年预算增加</w:t>
      </w:r>
    </w:p>
    <w:p w:rsidR="00934350" w:rsidRPr="00E73BCF" w:rsidRDefault="00E73BCF">
      <w:pPr>
        <w:pStyle w:val="a3"/>
        <w:tabs>
          <w:tab w:val="left" w:pos="2026"/>
        </w:tabs>
        <w:spacing w:before="34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（减少）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</w:t>
      </w:r>
      <w:r w:rsidRPr="00E73BCF">
        <w:rPr>
          <w:rFonts w:ascii="Times New Roman" w:eastAsia="宋体" w:hAnsi="Times New Roman" w:cs="Times New Roman"/>
          <w:spacing w:val="3"/>
        </w:rPr>
        <w:t>元</w:t>
      </w:r>
      <w:r w:rsidRPr="00E73BCF">
        <w:rPr>
          <w:rFonts w:ascii="Times New Roman" w:eastAsia="宋体" w:hAnsi="Times New Roman" w:cs="Times New Roman"/>
        </w:rPr>
        <w:t>，主要原因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</w:rPr>
        <w:t>。</w:t>
      </w:r>
    </w:p>
    <w:p w:rsidR="00934350" w:rsidRPr="00E73BCF" w:rsidRDefault="00E73BCF">
      <w:pPr>
        <w:pStyle w:val="a4"/>
        <w:numPr>
          <w:ilvl w:val="0"/>
          <w:numId w:val="6"/>
        </w:numPr>
        <w:tabs>
          <w:tab w:val="left" w:pos="609"/>
          <w:tab w:val="left" w:pos="4232"/>
        </w:tabs>
        <w:spacing w:before="35" w:line="256" w:lineRule="auto"/>
        <w:ind w:right="425" w:firstLine="0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pacing w:val="11"/>
          <w:sz w:val="32"/>
        </w:rPr>
        <w:t>公</w:t>
      </w:r>
      <w:r w:rsidRPr="00E73BCF">
        <w:rPr>
          <w:rFonts w:ascii="Times New Roman" w:eastAsia="宋体" w:hAnsi="Times New Roman" w:cs="Times New Roman"/>
          <w:spacing w:val="9"/>
          <w:sz w:val="32"/>
        </w:rPr>
        <w:t>务接</w:t>
      </w:r>
      <w:r w:rsidRPr="00E73BCF">
        <w:rPr>
          <w:rFonts w:ascii="Times New Roman" w:eastAsia="宋体" w:hAnsi="Times New Roman" w:cs="Times New Roman"/>
          <w:spacing w:val="11"/>
          <w:sz w:val="32"/>
        </w:rPr>
        <w:t>待</w:t>
      </w:r>
      <w:r w:rsidRPr="00E73BCF">
        <w:rPr>
          <w:rFonts w:ascii="Times New Roman" w:eastAsia="宋体" w:hAnsi="Times New Roman" w:cs="Times New Roman"/>
          <w:spacing w:val="9"/>
          <w:sz w:val="32"/>
        </w:rPr>
        <w:t>费</w:t>
      </w:r>
      <w:r w:rsidRPr="00E73BCF">
        <w:rPr>
          <w:rFonts w:ascii="Times New Roman" w:eastAsia="宋体" w:hAnsi="Times New Roman" w:cs="Times New Roman"/>
          <w:spacing w:val="11"/>
          <w:sz w:val="32"/>
        </w:rPr>
        <w:t>预</w:t>
      </w:r>
      <w:r w:rsidRPr="00E73BCF">
        <w:rPr>
          <w:rFonts w:ascii="Times New Roman" w:eastAsia="宋体" w:hAnsi="Times New Roman" w:cs="Times New Roman"/>
          <w:spacing w:val="9"/>
          <w:sz w:val="32"/>
        </w:rPr>
        <w:t>算支</w:t>
      </w:r>
      <w:r w:rsidRPr="00E73BCF">
        <w:rPr>
          <w:rFonts w:ascii="Times New Roman" w:eastAsia="宋体" w:hAnsi="Times New Roman" w:cs="Times New Roman"/>
          <w:spacing w:val="15"/>
          <w:sz w:val="32"/>
        </w:rPr>
        <w:t>出</w:t>
      </w:r>
      <w:r w:rsidRPr="00E73BCF">
        <w:rPr>
          <w:rFonts w:ascii="Times New Roman" w:eastAsia="宋体" w:hAnsi="Times New Roman" w:cs="Times New Roman"/>
          <w:spacing w:val="15"/>
          <w:sz w:val="32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15"/>
          <w:sz w:val="32"/>
          <w:u w:val="single"/>
        </w:rPr>
        <w:tab/>
      </w:r>
      <w:r w:rsidRPr="00E73BCF">
        <w:rPr>
          <w:rFonts w:ascii="Times New Roman" w:eastAsia="宋体" w:hAnsi="Times New Roman" w:cs="Times New Roman"/>
          <w:spacing w:val="12"/>
          <w:sz w:val="32"/>
        </w:rPr>
        <w:t>万元</w:t>
      </w:r>
      <w:r w:rsidRPr="00E73BCF">
        <w:rPr>
          <w:rFonts w:ascii="Times New Roman" w:eastAsia="宋体" w:hAnsi="Times New Roman" w:cs="Times New Roman"/>
          <w:spacing w:val="10"/>
          <w:sz w:val="32"/>
        </w:rPr>
        <w:t>，</w:t>
      </w:r>
      <w:r w:rsidRPr="00E73BCF">
        <w:rPr>
          <w:rFonts w:ascii="Times New Roman" w:eastAsia="宋体" w:hAnsi="Times New Roman" w:cs="Times New Roman"/>
          <w:spacing w:val="9"/>
          <w:sz w:val="32"/>
        </w:rPr>
        <w:t>比</w:t>
      </w:r>
      <w:r w:rsidRPr="00E73BCF">
        <w:rPr>
          <w:rFonts w:ascii="Times New Roman" w:eastAsia="宋体" w:hAnsi="Times New Roman" w:cs="Times New Roman"/>
          <w:spacing w:val="11"/>
          <w:sz w:val="32"/>
        </w:rPr>
        <w:t>上</w:t>
      </w:r>
      <w:r w:rsidRPr="00E73BCF">
        <w:rPr>
          <w:rFonts w:ascii="Times New Roman" w:eastAsia="宋体" w:hAnsi="Times New Roman" w:cs="Times New Roman"/>
          <w:spacing w:val="9"/>
          <w:sz w:val="32"/>
        </w:rPr>
        <w:t>年</w:t>
      </w:r>
      <w:r w:rsidRPr="00E73BCF">
        <w:rPr>
          <w:rFonts w:ascii="Times New Roman" w:eastAsia="宋体" w:hAnsi="Times New Roman" w:cs="Times New Roman"/>
          <w:spacing w:val="11"/>
          <w:sz w:val="32"/>
        </w:rPr>
        <w:t>预</w:t>
      </w:r>
      <w:r w:rsidRPr="00E73BCF">
        <w:rPr>
          <w:rFonts w:ascii="Times New Roman" w:eastAsia="宋体" w:hAnsi="Times New Roman" w:cs="Times New Roman"/>
          <w:spacing w:val="9"/>
          <w:sz w:val="32"/>
        </w:rPr>
        <w:t>算</w:t>
      </w:r>
      <w:r w:rsidRPr="00E73BCF">
        <w:rPr>
          <w:rFonts w:ascii="Times New Roman" w:eastAsia="宋体" w:hAnsi="Times New Roman" w:cs="Times New Roman"/>
          <w:spacing w:val="11"/>
          <w:sz w:val="32"/>
        </w:rPr>
        <w:t>增</w:t>
      </w:r>
      <w:r w:rsidRPr="00E73BCF">
        <w:rPr>
          <w:rFonts w:ascii="Times New Roman" w:eastAsia="宋体" w:hAnsi="Times New Roman" w:cs="Times New Roman"/>
          <w:spacing w:val="9"/>
          <w:sz w:val="32"/>
        </w:rPr>
        <w:t>加（</w:t>
      </w:r>
      <w:r w:rsidRPr="00E73BCF">
        <w:rPr>
          <w:rFonts w:ascii="Times New Roman" w:eastAsia="宋体" w:hAnsi="Times New Roman" w:cs="Times New Roman"/>
          <w:spacing w:val="11"/>
          <w:sz w:val="32"/>
        </w:rPr>
        <w:t>减</w:t>
      </w:r>
      <w:r w:rsidRPr="00E73BCF">
        <w:rPr>
          <w:rFonts w:ascii="Times New Roman" w:eastAsia="宋体" w:hAnsi="Times New Roman" w:cs="Times New Roman"/>
          <w:spacing w:val="9"/>
          <w:sz w:val="32"/>
        </w:rPr>
        <w:t>少</w:t>
      </w:r>
      <w:r w:rsidRPr="00E73BCF">
        <w:rPr>
          <w:rFonts w:ascii="Times New Roman" w:eastAsia="宋体" w:hAnsi="Times New Roman" w:cs="Times New Roman"/>
          <w:spacing w:val="-12"/>
          <w:sz w:val="32"/>
        </w:rPr>
        <w:t>）</w:t>
      </w:r>
      <w:r w:rsidRPr="00E73BCF">
        <w:rPr>
          <w:rFonts w:ascii="Times New Roman" w:eastAsia="宋体" w:hAnsi="Times New Roman" w:cs="Times New Roman"/>
          <w:spacing w:val="-12"/>
          <w:sz w:val="32"/>
        </w:rPr>
        <w:t xml:space="preserve"> </w:t>
      </w:r>
      <w:r w:rsidRPr="00E73BCF">
        <w:rPr>
          <w:rFonts w:ascii="Times New Roman" w:eastAsia="宋体" w:hAnsi="Times New Roman" w:cs="Times New Roman"/>
          <w:sz w:val="32"/>
        </w:rPr>
        <w:t>万元，主要原因</w:t>
      </w:r>
      <w:r w:rsidRPr="00E73BCF">
        <w:rPr>
          <w:rFonts w:ascii="Times New Roman" w:eastAsia="宋体" w:hAnsi="Times New Roman" w:cs="Times New Roman"/>
          <w:sz w:val="32"/>
        </w:rPr>
        <w:t>……</w:t>
      </w:r>
      <w:r w:rsidRPr="00E73BCF">
        <w:rPr>
          <w:rFonts w:ascii="Times New Roman" w:eastAsia="宋体" w:hAnsi="Times New Roman" w:cs="Times New Roman"/>
          <w:sz w:val="32"/>
        </w:rPr>
        <w:t>。</w:t>
      </w:r>
    </w:p>
    <w:p w:rsidR="00934350" w:rsidRPr="00E73BCF" w:rsidRDefault="00E73BCF">
      <w:pPr>
        <w:pStyle w:val="a3"/>
        <w:tabs>
          <w:tab w:val="left" w:pos="5226"/>
        </w:tabs>
        <w:spacing w:line="256" w:lineRule="auto"/>
        <w:ind w:left="109" w:right="397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12"/>
          <w:w w:val="95"/>
          <w:u w:val="single"/>
        </w:rPr>
        <w:t>XX</w:t>
      </w:r>
      <w:r w:rsidRPr="00E73BCF">
        <w:rPr>
          <w:rFonts w:ascii="Times New Roman" w:eastAsia="宋体" w:hAnsi="Times New Roman" w:cs="Times New Roman"/>
          <w:spacing w:val="26"/>
          <w:w w:val="95"/>
          <w:u w:val="single"/>
        </w:rPr>
        <w:t>部</w:t>
      </w:r>
      <w:r w:rsidRPr="00E73BCF">
        <w:rPr>
          <w:rFonts w:ascii="Times New Roman" w:eastAsia="宋体" w:hAnsi="Times New Roman" w:cs="Times New Roman"/>
          <w:spacing w:val="28"/>
          <w:w w:val="95"/>
          <w:u w:val="single"/>
        </w:rPr>
        <w:t>门</w:t>
      </w:r>
      <w:r w:rsidRPr="00E73BCF">
        <w:rPr>
          <w:rFonts w:ascii="Times New Roman" w:eastAsia="宋体" w:hAnsi="Times New Roman" w:cs="Times New Roman"/>
          <w:spacing w:val="5"/>
          <w:w w:val="95"/>
        </w:rPr>
        <w:t>2021</w:t>
      </w:r>
      <w:r w:rsidRPr="00E73BCF">
        <w:rPr>
          <w:rFonts w:ascii="Times New Roman" w:eastAsia="宋体" w:hAnsi="Times New Roman" w:cs="Times New Roman"/>
          <w:spacing w:val="26"/>
          <w:w w:val="95"/>
        </w:rPr>
        <w:t>年度一般公共预算拨款安排的会议费预算支出</w:t>
      </w:r>
      <w:r w:rsidRPr="00E73BCF">
        <w:rPr>
          <w:rFonts w:ascii="Times New Roman" w:eastAsia="宋体" w:hAnsi="Times New Roman" w:cs="Times New Roman"/>
          <w:spacing w:val="26"/>
          <w:w w:val="95"/>
        </w:rPr>
        <w:t xml:space="preserve"> </w:t>
      </w:r>
      <w:r w:rsidRPr="00E73BCF">
        <w:rPr>
          <w:rFonts w:ascii="Times New Roman" w:eastAsia="宋体" w:hAnsi="Times New Roman" w:cs="Times New Roman"/>
        </w:rPr>
        <w:t>万元，比上年预算增加（减少</w:t>
      </w:r>
      <w:r w:rsidRPr="00E73BCF">
        <w:rPr>
          <w:rFonts w:ascii="Times New Roman" w:eastAsia="宋体" w:hAnsi="Times New Roman" w:cs="Times New Roman"/>
          <w:spacing w:val="3"/>
        </w:rPr>
        <w:t>）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万元，主要原因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</w:rPr>
        <w:t>。</w:t>
      </w:r>
      <w:r w:rsidRPr="00E73BCF">
        <w:rPr>
          <w:rFonts w:ascii="Times New Roman" w:eastAsia="宋体" w:hAnsi="Times New Roman" w:cs="Times New Roman"/>
          <w:spacing w:val="12"/>
          <w:w w:val="95"/>
          <w:u w:val="single"/>
        </w:rPr>
        <w:t>XX</w:t>
      </w:r>
      <w:r w:rsidRPr="00E73BCF">
        <w:rPr>
          <w:rFonts w:ascii="Times New Roman" w:eastAsia="宋体" w:hAnsi="Times New Roman" w:cs="Times New Roman"/>
          <w:spacing w:val="26"/>
          <w:w w:val="95"/>
          <w:u w:val="single"/>
        </w:rPr>
        <w:t>部</w:t>
      </w:r>
      <w:r w:rsidRPr="00E73BCF">
        <w:rPr>
          <w:rFonts w:ascii="Times New Roman" w:eastAsia="宋体" w:hAnsi="Times New Roman" w:cs="Times New Roman"/>
          <w:spacing w:val="28"/>
          <w:w w:val="95"/>
          <w:u w:val="single"/>
        </w:rPr>
        <w:t>门</w:t>
      </w:r>
      <w:r w:rsidRPr="00E73BCF">
        <w:rPr>
          <w:rFonts w:ascii="Times New Roman" w:eastAsia="宋体" w:hAnsi="Times New Roman" w:cs="Times New Roman"/>
          <w:spacing w:val="5"/>
          <w:w w:val="95"/>
        </w:rPr>
        <w:t>2021</w:t>
      </w:r>
      <w:r w:rsidRPr="00E73BCF">
        <w:rPr>
          <w:rFonts w:ascii="Times New Roman" w:eastAsia="宋体" w:hAnsi="Times New Roman" w:cs="Times New Roman"/>
          <w:spacing w:val="26"/>
          <w:w w:val="95"/>
        </w:rPr>
        <w:t>年度一般公共预算拨款安排的培训费预算支出</w:t>
      </w:r>
      <w:r w:rsidRPr="00E73BCF">
        <w:rPr>
          <w:rFonts w:ascii="Times New Roman" w:eastAsia="宋体" w:hAnsi="Times New Roman" w:cs="Times New Roman"/>
          <w:spacing w:val="26"/>
          <w:w w:val="95"/>
        </w:rPr>
        <w:t xml:space="preserve"> </w:t>
      </w:r>
      <w:r w:rsidRPr="00E73BCF">
        <w:rPr>
          <w:rFonts w:ascii="Times New Roman" w:eastAsia="宋体" w:hAnsi="Times New Roman" w:cs="Times New Roman"/>
        </w:rPr>
        <w:t>万元，比上年预算增加（减少</w:t>
      </w:r>
      <w:r w:rsidRPr="00E73BCF">
        <w:rPr>
          <w:rFonts w:ascii="Times New Roman" w:eastAsia="宋体" w:hAnsi="Times New Roman" w:cs="Times New Roman"/>
          <w:spacing w:val="3"/>
        </w:rPr>
        <w:t>）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万元，主要原因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</w:rPr>
        <w:t>。</w:t>
      </w:r>
      <w:r w:rsidRPr="00E73BCF">
        <w:rPr>
          <w:rFonts w:ascii="Times New Roman" w:eastAsia="宋体" w:hAnsi="Times New Roman" w:cs="Times New Roman"/>
        </w:rPr>
        <w:t xml:space="preserve"> </w:t>
      </w:r>
      <w:r w:rsidRPr="00E73BCF">
        <w:rPr>
          <w:rFonts w:ascii="Times New Roman" w:eastAsia="宋体" w:hAnsi="Times New Roman" w:cs="Times New Roman"/>
        </w:rPr>
        <w:t>十、政府性基金预算支出预算情况说明</w:t>
      </w:r>
    </w:p>
    <w:p w:rsidR="00934350" w:rsidRPr="00E73BCF" w:rsidRDefault="00E73BCF">
      <w:pPr>
        <w:pStyle w:val="5"/>
        <w:spacing w:line="524" w:lineRule="exact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（反映部门年度政府性基金支出预算安排情况。政府性基金支</w:t>
      </w:r>
    </w:p>
    <w:p w:rsidR="00934350" w:rsidRPr="00E73BCF" w:rsidRDefault="00934350">
      <w:pPr>
        <w:spacing w:line="524" w:lineRule="exact"/>
        <w:rPr>
          <w:rFonts w:ascii="Times New Roman" w:eastAsia="宋体" w:hAnsi="Times New Roman" w:cs="Times New Roman"/>
        </w:rPr>
        <w:sectPr w:rsidR="00934350" w:rsidRPr="00E73BCF">
          <w:pgSz w:w="11910" w:h="16840"/>
          <w:pgMar w:top="1580" w:right="1160" w:bottom="280" w:left="1480" w:header="720" w:footer="720" w:gutter="0"/>
          <w:cols w:space="720"/>
        </w:sectPr>
      </w:pPr>
    </w:p>
    <w:p w:rsidR="00934350" w:rsidRPr="00E73BCF" w:rsidRDefault="00934350">
      <w:pPr>
        <w:pStyle w:val="a3"/>
        <w:spacing w:before="10"/>
        <w:rPr>
          <w:rFonts w:ascii="Times New Roman" w:eastAsia="宋体" w:hAnsi="Times New Roman" w:cs="Times New Roman"/>
          <w:i/>
          <w:sz w:val="16"/>
        </w:rPr>
      </w:pPr>
    </w:p>
    <w:p w:rsidR="00934350" w:rsidRPr="00E73BCF" w:rsidRDefault="00E73BCF">
      <w:pPr>
        <w:spacing w:before="19" w:line="247" w:lineRule="auto"/>
        <w:ind w:left="109" w:right="428"/>
        <w:rPr>
          <w:rFonts w:ascii="Times New Roman" w:eastAsia="宋体" w:hAnsi="Times New Roman" w:cs="Times New Roman"/>
          <w:i/>
          <w:sz w:val="33"/>
        </w:rPr>
      </w:pPr>
      <w:r w:rsidRPr="00E73BCF">
        <w:rPr>
          <w:rFonts w:ascii="Times New Roman" w:eastAsia="宋体" w:hAnsi="Times New Roman" w:cs="Times New Roman"/>
          <w:i/>
          <w:spacing w:val="-16"/>
          <w:w w:val="95"/>
          <w:sz w:val="33"/>
        </w:rPr>
        <w:t>出安排数应与《收支总表》的政府性基金收入数一致，并按照政</w:t>
      </w:r>
      <w:r w:rsidRPr="00E73BCF">
        <w:rPr>
          <w:rFonts w:ascii="Times New Roman" w:eastAsia="宋体" w:hAnsi="Times New Roman" w:cs="Times New Roman"/>
          <w:i/>
          <w:sz w:val="33"/>
        </w:rPr>
        <w:t>府收支分类科目的功能分类</w:t>
      </w:r>
      <w:r w:rsidRPr="00E73BCF">
        <w:rPr>
          <w:rFonts w:ascii="Times New Roman" w:eastAsia="宋体" w:hAnsi="Times New Roman" w:cs="Times New Roman"/>
          <w:i/>
          <w:spacing w:val="-3"/>
          <w:sz w:val="32"/>
        </w:rPr>
        <w:t>“</w:t>
      </w:r>
      <w:r w:rsidRPr="00E73BCF">
        <w:rPr>
          <w:rFonts w:ascii="Times New Roman" w:eastAsia="宋体" w:hAnsi="Times New Roman" w:cs="Times New Roman"/>
          <w:i/>
          <w:sz w:val="33"/>
        </w:rPr>
        <w:t>项</w:t>
      </w:r>
      <w:r w:rsidRPr="00E73BCF">
        <w:rPr>
          <w:rFonts w:ascii="Times New Roman" w:eastAsia="宋体" w:hAnsi="Times New Roman" w:cs="Times New Roman"/>
          <w:i/>
          <w:spacing w:val="-3"/>
          <w:sz w:val="32"/>
        </w:rPr>
        <w:t>”</w:t>
      </w:r>
      <w:r w:rsidRPr="00E73BCF">
        <w:rPr>
          <w:rFonts w:ascii="Times New Roman" w:eastAsia="宋体" w:hAnsi="Times New Roman" w:cs="Times New Roman"/>
          <w:i/>
          <w:sz w:val="33"/>
        </w:rPr>
        <w:t>级细化列示。）</w:t>
      </w:r>
    </w:p>
    <w:p w:rsidR="00934350" w:rsidRPr="00E73BCF" w:rsidRDefault="00E73BCF">
      <w:pPr>
        <w:pStyle w:val="a3"/>
        <w:spacing w:before="16" w:line="256" w:lineRule="auto"/>
        <w:ind w:left="109" w:right="422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u w:val="single"/>
        </w:rPr>
        <w:t>XX</w:t>
      </w:r>
      <w:r w:rsidRPr="00E73BCF">
        <w:rPr>
          <w:rFonts w:ascii="Times New Roman" w:eastAsia="宋体" w:hAnsi="Times New Roman" w:cs="Times New Roman"/>
          <w:spacing w:val="7"/>
          <w:u w:val="single"/>
        </w:rPr>
        <w:t>部门</w:t>
      </w: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  <w:spacing w:val="4"/>
        </w:rPr>
        <w:t>年政府性基金支出预算支出</w:t>
      </w:r>
      <w:r w:rsidRPr="00E73BCF">
        <w:rPr>
          <w:rFonts w:ascii="Times New Roman" w:eastAsia="宋体" w:hAnsi="Times New Roman" w:cs="Times New Roman"/>
          <w:spacing w:val="16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</w:rPr>
        <w:t>万元。与上年相比</w:t>
      </w:r>
      <w:r w:rsidRPr="00E73BCF">
        <w:rPr>
          <w:rFonts w:ascii="Times New Roman" w:eastAsia="宋体" w:hAnsi="Times New Roman" w:cs="Times New Roman"/>
          <w:spacing w:val="-13"/>
        </w:rPr>
        <w:t>增加</w:t>
      </w:r>
      <w:r w:rsidRPr="00E73BCF">
        <w:rPr>
          <w:rFonts w:ascii="Times New Roman" w:eastAsia="宋体" w:hAnsi="Times New Roman" w:cs="Times New Roman"/>
        </w:rPr>
        <w:t>（减少</w:t>
      </w:r>
      <w:r w:rsidRPr="00E73BCF">
        <w:rPr>
          <w:rFonts w:ascii="Times New Roman" w:eastAsia="宋体" w:hAnsi="Times New Roman" w:cs="Times New Roman"/>
          <w:spacing w:val="-27"/>
        </w:rPr>
        <w:t>）</w:t>
      </w:r>
      <w:r w:rsidRPr="00E73BCF">
        <w:rPr>
          <w:rFonts w:ascii="Times New Roman" w:eastAsia="宋体" w:hAnsi="Times New Roman" w:cs="Times New Roman"/>
          <w:spacing w:val="-24"/>
          <w:u w:val="single"/>
        </w:rPr>
        <w:t xml:space="preserve">   </w:t>
      </w:r>
      <w:r w:rsidRPr="00E73BCF">
        <w:rPr>
          <w:rFonts w:ascii="Times New Roman" w:eastAsia="宋体" w:hAnsi="Times New Roman" w:cs="Times New Roman"/>
          <w:spacing w:val="-12"/>
        </w:rPr>
        <w:t>万元，增长</w:t>
      </w:r>
      <w:r w:rsidRPr="00E73BCF">
        <w:rPr>
          <w:rFonts w:ascii="Times New Roman" w:eastAsia="宋体" w:hAnsi="Times New Roman" w:cs="Times New Roman"/>
        </w:rPr>
        <w:t>（减少</w:t>
      </w:r>
      <w:r w:rsidRPr="00E73BCF">
        <w:rPr>
          <w:rFonts w:ascii="Times New Roman" w:eastAsia="宋体" w:hAnsi="Times New Roman" w:cs="Times New Roman"/>
          <w:spacing w:val="-26"/>
        </w:rPr>
        <w:t>）</w:t>
      </w:r>
      <w:r w:rsidRPr="00E73BCF">
        <w:rPr>
          <w:rFonts w:ascii="Times New Roman" w:eastAsia="宋体" w:hAnsi="Times New Roman" w:cs="Times New Roman"/>
          <w:spacing w:val="-25"/>
          <w:u w:val="single"/>
        </w:rPr>
        <w:t xml:space="preserve">   </w:t>
      </w:r>
      <w:r w:rsidRPr="00E73BCF">
        <w:rPr>
          <w:rFonts w:ascii="Times New Roman" w:eastAsia="宋体" w:hAnsi="Times New Roman" w:cs="Times New Roman"/>
        </w:rPr>
        <w:t>%</w:t>
      </w:r>
      <w:r w:rsidRPr="00E73BCF">
        <w:rPr>
          <w:rFonts w:ascii="Times New Roman" w:eastAsia="宋体" w:hAnsi="Times New Roman" w:cs="Times New Roman"/>
          <w:spacing w:val="-6"/>
        </w:rPr>
        <w:t>。主要原因是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  <w:spacing w:val="-12"/>
        </w:rPr>
        <w:t>。</w:t>
      </w:r>
      <w:r w:rsidRPr="00E73BCF">
        <w:rPr>
          <w:rFonts w:ascii="Times New Roman" w:eastAsia="宋体" w:hAnsi="Times New Roman" w:cs="Times New Roman"/>
        </w:rPr>
        <w:t>其中：</w:t>
      </w:r>
    </w:p>
    <w:p w:rsidR="00934350" w:rsidRPr="00E73BCF" w:rsidRDefault="00E73BCF">
      <w:pPr>
        <w:pStyle w:val="a3"/>
        <w:tabs>
          <w:tab w:val="left" w:pos="5618"/>
        </w:tabs>
        <w:spacing w:line="271" w:lineRule="auto"/>
        <w:ind w:left="109" w:right="264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-11"/>
        </w:rPr>
        <w:t>1</w:t>
      </w:r>
      <w:r w:rsidRPr="00E73BCF">
        <w:rPr>
          <w:rFonts w:ascii="Times New Roman" w:eastAsia="宋体" w:hAnsi="Times New Roman" w:cs="Times New Roman"/>
          <w:spacing w:val="-11"/>
        </w:rPr>
        <w:t>．</w:t>
      </w:r>
      <w:r w:rsidRPr="00E73BCF">
        <w:rPr>
          <w:rFonts w:ascii="Times New Roman" w:eastAsia="宋体" w:hAnsi="Times New Roman" w:cs="Times New Roman"/>
        </w:rPr>
        <w:t>城乡社区支</w:t>
      </w:r>
      <w:r w:rsidRPr="00E73BCF">
        <w:rPr>
          <w:rFonts w:ascii="Times New Roman" w:eastAsia="宋体" w:hAnsi="Times New Roman" w:cs="Times New Roman"/>
          <w:spacing w:val="-24"/>
        </w:rPr>
        <w:t>出</w:t>
      </w:r>
      <w:r w:rsidRPr="00E73BCF">
        <w:rPr>
          <w:rFonts w:ascii="Times New Roman" w:eastAsia="宋体" w:hAnsi="Times New Roman" w:cs="Times New Roman"/>
        </w:rPr>
        <w:t>（类</w:t>
      </w:r>
      <w:r w:rsidRPr="00E73BCF">
        <w:rPr>
          <w:rFonts w:ascii="Times New Roman" w:eastAsia="宋体" w:hAnsi="Times New Roman" w:cs="Times New Roman"/>
          <w:spacing w:val="-24"/>
        </w:rPr>
        <w:t>）</w:t>
      </w:r>
      <w:r w:rsidRPr="00E73BCF">
        <w:rPr>
          <w:rFonts w:ascii="Times New Roman" w:eastAsia="宋体" w:hAnsi="Times New Roman" w:cs="Times New Roman"/>
        </w:rPr>
        <w:t>政府住房基金及对应专项债务收入安排的支</w:t>
      </w:r>
      <w:r w:rsidRPr="00E73BCF">
        <w:rPr>
          <w:rFonts w:ascii="Times New Roman" w:eastAsia="宋体" w:hAnsi="Times New Roman" w:cs="Times New Roman"/>
          <w:spacing w:val="-142"/>
        </w:rPr>
        <w:t>出</w:t>
      </w:r>
      <w:r w:rsidRPr="00E73BCF">
        <w:rPr>
          <w:rFonts w:ascii="Times New Roman" w:eastAsia="宋体" w:hAnsi="Times New Roman" w:cs="Times New Roman"/>
        </w:rPr>
        <w:t>（款</w:t>
      </w:r>
      <w:r w:rsidRPr="00E73BCF">
        <w:rPr>
          <w:rFonts w:ascii="Times New Roman" w:eastAsia="宋体" w:hAnsi="Times New Roman" w:cs="Times New Roman"/>
          <w:spacing w:val="-142"/>
        </w:rPr>
        <w:t>）</w:t>
      </w:r>
      <w:r w:rsidRPr="00E73BCF">
        <w:rPr>
          <w:rFonts w:ascii="Times New Roman" w:eastAsia="宋体" w:hAnsi="Times New Roman" w:cs="Times New Roman"/>
        </w:rPr>
        <w:t>管理费用支</w:t>
      </w:r>
      <w:r w:rsidRPr="00E73BCF">
        <w:rPr>
          <w:rFonts w:ascii="Times New Roman" w:eastAsia="宋体" w:hAnsi="Times New Roman" w:cs="Times New Roman"/>
          <w:spacing w:val="-140"/>
        </w:rPr>
        <w:t>出</w:t>
      </w:r>
      <w:r w:rsidRPr="00E73BCF">
        <w:rPr>
          <w:rFonts w:ascii="Times New Roman" w:eastAsia="宋体" w:hAnsi="Times New Roman" w:cs="Times New Roman"/>
        </w:rPr>
        <w:t>（项</w:t>
      </w:r>
      <w:r w:rsidRPr="00E73BCF">
        <w:rPr>
          <w:rFonts w:ascii="Times New Roman" w:eastAsia="宋体" w:hAnsi="Times New Roman" w:cs="Times New Roman"/>
          <w:spacing w:val="-142"/>
        </w:rPr>
        <w:t>）</w:t>
      </w:r>
      <w:r w:rsidRPr="00E73BCF">
        <w:rPr>
          <w:rFonts w:ascii="Times New Roman" w:eastAsia="宋体" w:hAnsi="Times New Roman" w:cs="Times New Roman"/>
        </w:rPr>
        <w:t>支</w:t>
      </w:r>
      <w:r w:rsidRPr="00E73BCF">
        <w:rPr>
          <w:rFonts w:ascii="Times New Roman" w:eastAsia="宋体" w:hAnsi="Times New Roman" w:cs="Times New Roman"/>
          <w:spacing w:val="3"/>
        </w:rPr>
        <w:t>出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</w:t>
      </w:r>
      <w:r w:rsidRPr="00E73BCF">
        <w:rPr>
          <w:rFonts w:ascii="Times New Roman" w:eastAsia="宋体" w:hAnsi="Times New Roman" w:cs="Times New Roman"/>
          <w:spacing w:val="-142"/>
        </w:rPr>
        <w:t>，</w:t>
      </w:r>
      <w:r w:rsidRPr="00E73BCF">
        <w:rPr>
          <w:rFonts w:ascii="Times New Roman" w:eastAsia="宋体" w:hAnsi="Times New Roman" w:cs="Times New Roman"/>
        </w:rPr>
        <w:t>主要是用</w:t>
      </w:r>
      <w:r w:rsidRPr="00E73BCF">
        <w:rPr>
          <w:rFonts w:ascii="Times New Roman" w:eastAsia="宋体" w:hAnsi="Times New Roman" w:cs="Times New Roman"/>
          <w:spacing w:val="3"/>
        </w:rPr>
        <w:t>于</w:t>
      </w:r>
      <w:r w:rsidRPr="00E73BCF">
        <w:rPr>
          <w:rFonts w:ascii="Times New Roman" w:eastAsia="宋体" w:hAnsi="Times New Roman" w:cs="Times New Roman"/>
        </w:rPr>
        <w:t>……</w:t>
      </w:r>
      <w:r w:rsidRPr="00E73BCF">
        <w:rPr>
          <w:rFonts w:ascii="Times New Roman" w:eastAsia="宋体" w:hAnsi="Times New Roman" w:cs="Times New Roman"/>
          <w:spacing w:val="-16"/>
        </w:rPr>
        <w:t>。</w:t>
      </w:r>
      <w:r w:rsidRPr="00E73BCF">
        <w:rPr>
          <w:rFonts w:ascii="Times New Roman" w:eastAsia="宋体" w:hAnsi="Times New Roman" w:cs="Times New Roman"/>
        </w:rPr>
        <w:t>2.</w:t>
      </w:r>
      <w:r w:rsidRPr="00E73BCF">
        <w:rPr>
          <w:rFonts w:ascii="Times New Roman" w:eastAsia="宋体" w:hAnsi="Times New Roman" w:cs="Times New Roman"/>
          <w:spacing w:val="-3"/>
        </w:rPr>
        <w:t xml:space="preserve"> </w:t>
      </w:r>
      <w:r w:rsidRPr="00E73BCF">
        <w:rPr>
          <w:rFonts w:ascii="Times New Roman" w:eastAsia="宋体" w:hAnsi="Times New Roman" w:cs="Times New Roman"/>
        </w:rPr>
        <w:t>……</w:t>
      </w:r>
    </w:p>
    <w:p w:rsidR="00934350" w:rsidRPr="00E73BCF" w:rsidRDefault="00E73BCF">
      <w:pPr>
        <w:pStyle w:val="5"/>
        <w:spacing w:before="57" w:line="247" w:lineRule="auto"/>
        <w:ind w:right="424"/>
        <w:rPr>
          <w:rFonts w:ascii="Times New Roman" w:eastAsia="宋体" w:hAnsi="Times New Roman" w:cs="Times New Roman"/>
          <w:i w:val="0"/>
          <w:sz w:val="32"/>
        </w:rPr>
      </w:pPr>
      <w:r w:rsidRPr="00E73BCF">
        <w:rPr>
          <w:rFonts w:ascii="Times New Roman" w:eastAsia="宋体" w:hAnsi="Times New Roman" w:cs="Times New Roman"/>
          <w:i w:val="0"/>
          <w:w w:val="95"/>
          <w:sz w:val="32"/>
        </w:rPr>
        <w:t>（</w:t>
      </w:r>
      <w:r w:rsidRPr="00E73BCF">
        <w:rPr>
          <w:rFonts w:ascii="Times New Roman" w:eastAsia="宋体" w:hAnsi="Times New Roman" w:cs="Times New Roman"/>
          <w:w w:val="95"/>
        </w:rPr>
        <w:t>按</w:t>
      </w:r>
      <w:r w:rsidRPr="00E73BCF">
        <w:rPr>
          <w:rFonts w:ascii="Times New Roman" w:eastAsia="宋体" w:hAnsi="Times New Roman" w:cs="Times New Roman"/>
          <w:w w:val="95"/>
          <w:sz w:val="32"/>
        </w:rPr>
        <w:t>“</w:t>
      </w:r>
      <w:r w:rsidRPr="00E73BCF">
        <w:rPr>
          <w:rFonts w:ascii="Times New Roman" w:eastAsia="宋体" w:hAnsi="Times New Roman" w:cs="Times New Roman"/>
          <w:w w:val="95"/>
        </w:rPr>
        <w:t>部门预算公开</w:t>
      </w:r>
      <w:r w:rsidRPr="00E73BCF">
        <w:rPr>
          <w:rFonts w:ascii="Times New Roman" w:eastAsia="宋体" w:hAnsi="Times New Roman" w:cs="Times New Roman"/>
          <w:w w:val="95"/>
          <w:sz w:val="32"/>
        </w:rPr>
        <w:t>10</w:t>
      </w:r>
      <w:r w:rsidRPr="00E73BCF">
        <w:rPr>
          <w:rFonts w:ascii="Times New Roman" w:eastAsia="宋体" w:hAnsi="Times New Roman" w:cs="Times New Roman"/>
          <w:w w:val="95"/>
        </w:rPr>
        <w:t>表</w:t>
      </w:r>
      <w:r w:rsidRPr="00E73BCF">
        <w:rPr>
          <w:rFonts w:ascii="Times New Roman" w:eastAsia="宋体" w:hAnsi="Times New Roman" w:cs="Times New Roman"/>
          <w:w w:val="95"/>
        </w:rPr>
        <w:t xml:space="preserve"> </w:t>
      </w:r>
      <w:r w:rsidRPr="00E73BCF">
        <w:rPr>
          <w:rFonts w:ascii="Times New Roman" w:eastAsia="宋体" w:hAnsi="Times New Roman" w:cs="Times New Roman"/>
          <w:w w:val="95"/>
        </w:rPr>
        <w:t>政府性基金预算支出表</w:t>
      </w:r>
      <w:r w:rsidRPr="00E73BCF">
        <w:rPr>
          <w:rFonts w:ascii="Times New Roman" w:eastAsia="宋体" w:hAnsi="Times New Roman" w:cs="Times New Roman"/>
          <w:w w:val="95"/>
          <w:sz w:val="32"/>
        </w:rPr>
        <w:t>”</w:t>
      </w:r>
      <w:r w:rsidRPr="00E73BCF">
        <w:rPr>
          <w:rFonts w:ascii="Times New Roman" w:eastAsia="宋体" w:hAnsi="Times New Roman" w:cs="Times New Roman"/>
          <w:w w:val="95"/>
        </w:rPr>
        <w:t>中支出功能</w:t>
      </w:r>
      <w:r w:rsidRPr="00E73BCF">
        <w:rPr>
          <w:rFonts w:ascii="Times New Roman" w:eastAsia="宋体" w:hAnsi="Times New Roman" w:cs="Times New Roman"/>
        </w:rPr>
        <w:t>分类</w:t>
      </w:r>
      <w:r w:rsidRPr="00E73BCF">
        <w:rPr>
          <w:rFonts w:ascii="Times New Roman" w:eastAsia="宋体" w:hAnsi="Times New Roman" w:cs="Times New Roman"/>
          <w:sz w:val="32"/>
        </w:rPr>
        <w:t>“</w:t>
      </w:r>
      <w:r w:rsidRPr="00E73BCF">
        <w:rPr>
          <w:rFonts w:ascii="Times New Roman" w:eastAsia="宋体" w:hAnsi="Times New Roman" w:cs="Times New Roman"/>
        </w:rPr>
        <w:t>项</w:t>
      </w:r>
      <w:r w:rsidRPr="00E73BCF">
        <w:rPr>
          <w:rFonts w:ascii="Times New Roman" w:eastAsia="宋体" w:hAnsi="Times New Roman" w:cs="Times New Roman"/>
          <w:sz w:val="32"/>
        </w:rPr>
        <w:t>”</w:t>
      </w:r>
      <w:r w:rsidRPr="00E73BCF">
        <w:rPr>
          <w:rFonts w:ascii="Times New Roman" w:eastAsia="宋体" w:hAnsi="Times New Roman" w:cs="Times New Roman"/>
        </w:rPr>
        <w:t>级科目，并结合部门实际情况分类填写</w:t>
      </w:r>
      <w:r w:rsidRPr="00E73BCF">
        <w:rPr>
          <w:rFonts w:ascii="Times New Roman" w:eastAsia="宋体" w:hAnsi="Times New Roman" w:cs="Times New Roman"/>
          <w:i w:val="0"/>
          <w:sz w:val="32"/>
        </w:rPr>
        <w:t>）</w:t>
      </w:r>
    </w:p>
    <w:p w:rsidR="00934350" w:rsidRPr="00E73BCF" w:rsidRDefault="00E73BCF">
      <w:pPr>
        <w:pStyle w:val="a3"/>
        <w:spacing w:before="16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十一、一般公共预算机关运行经费支出预算情况说明</w:t>
      </w:r>
    </w:p>
    <w:p w:rsidR="00934350" w:rsidRPr="00E73BCF" w:rsidRDefault="00E73BCF">
      <w:pPr>
        <w:pStyle w:val="5"/>
        <w:spacing w:before="36" w:line="247" w:lineRule="auto"/>
        <w:ind w:right="432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（反映部门年度一般公共预算机关运行经费支出预算安排情</w:t>
      </w:r>
      <w:r w:rsidRPr="00E73BCF">
        <w:rPr>
          <w:rFonts w:ascii="Times New Roman" w:eastAsia="宋体" w:hAnsi="Times New Roman" w:cs="Times New Roman"/>
        </w:rPr>
        <w:t>况。）</w:t>
      </w:r>
    </w:p>
    <w:p w:rsidR="00934350" w:rsidRPr="00E73BCF" w:rsidRDefault="00E73BCF">
      <w:pPr>
        <w:pStyle w:val="a3"/>
        <w:tabs>
          <w:tab w:val="left" w:pos="7862"/>
        </w:tabs>
        <w:spacing w:before="17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2021</w:t>
      </w:r>
      <w:r w:rsidRPr="00E73BCF">
        <w:rPr>
          <w:rFonts w:ascii="Times New Roman" w:eastAsia="宋体" w:hAnsi="Times New Roman" w:cs="Times New Roman"/>
          <w:w w:val="95"/>
        </w:rPr>
        <w:t>年本部门一般公共预算机关运行经费预算支</w:t>
      </w:r>
      <w:r w:rsidRPr="00E73BCF">
        <w:rPr>
          <w:rFonts w:ascii="Times New Roman" w:eastAsia="宋体" w:hAnsi="Times New Roman" w:cs="Times New Roman"/>
          <w:spacing w:val="4"/>
          <w:w w:val="95"/>
        </w:rPr>
        <w:t>出</w:t>
      </w:r>
      <w:r w:rsidRPr="00E73BCF">
        <w:rPr>
          <w:rFonts w:ascii="Times New Roman" w:eastAsia="宋体" w:hAnsi="Times New Roman" w:cs="Times New Roman"/>
          <w:w w:val="95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u w:val="single"/>
        </w:rPr>
        <w:tab/>
      </w:r>
    </w:p>
    <w:p w:rsidR="00934350" w:rsidRPr="00E73BCF" w:rsidRDefault="00E73BCF">
      <w:pPr>
        <w:spacing w:before="34" w:line="252" w:lineRule="auto"/>
        <w:ind w:left="109" w:right="426"/>
        <w:jc w:val="both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spacing w:val="-13"/>
          <w:sz w:val="32"/>
        </w:rPr>
        <w:t>万元，与上年相比增加</w:t>
      </w:r>
      <w:r w:rsidRPr="00E73BCF">
        <w:rPr>
          <w:rFonts w:ascii="Times New Roman" w:eastAsia="宋体" w:hAnsi="Times New Roman" w:cs="Times New Roman"/>
          <w:sz w:val="32"/>
        </w:rPr>
        <w:t>（减少</w:t>
      </w:r>
      <w:r w:rsidRPr="00E73BCF">
        <w:rPr>
          <w:rFonts w:ascii="Times New Roman" w:eastAsia="宋体" w:hAnsi="Times New Roman" w:cs="Times New Roman"/>
          <w:sz w:val="32"/>
          <w:u w:val="single"/>
        </w:rPr>
        <w:t>）</w:t>
      </w:r>
      <w:r w:rsidRPr="00E73BCF">
        <w:rPr>
          <w:rFonts w:ascii="Times New Roman" w:eastAsia="宋体" w:hAnsi="Times New Roman" w:cs="Times New Roman"/>
          <w:spacing w:val="67"/>
          <w:sz w:val="32"/>
          <w:u w:val="single"/>
        </w:rPr>
        <w:t xml:space="preserve">  </w:t>
      </w:r>
      <w:r w:rsidRPr="00E73BCF">
        <w:rPr>
          <w:rFonts w:ascii="Times New Roman" w:eastAsia="宋体" w:hAnsi="Times New Roman" w:cs="Times New Roman"/>
          <w:spacing w:val="-23"/>
          <w:sz w:val="32"/>
        </w:rPr>
        <w:t>万元，增长</w:t>
      </w:r>
      <w:r w:rsidRPr="00E73BCF">
        <w:rPr>
          <w:rFonts w:ascii="Times New Roman" w:eastAsia="宋体" w:hAnsi="Times New Roman" w:cs="Times New Roman"/>
          <w:sz w:val="32"/>
        </w:rPr>
        <w:t>（减少）</w:t>
      </w:r>
      <w:r w:rsidRPr="00E73BCF">
        <w:rPr>
          <w:rFonts w:ascii="Times New Roman" w:eastAsia="宋体" w:hAnsi="Times New Roman" w:cs="Times New Roman"/>
          <w:spacing w:val="2"/>
          <w:sz w:val="32"/>
        </w:rPr>
        <w:t xml:space="preserve">   </w:t>
      </w:r>
      <w:r w:rsidRPr="00E73BCF">
        <w:rPr>
          <w:rFonts w:ascii="Times New Roman" w:eastAsia="宋体" w:hAnsi="Times New Roman" w:cs="Times New Roman"/>
          <w:sz w:val="32"/>
        </w:rPr>
        <w:t>%</w:t>
      </w:r>
      <w:r w:rsidRPr="00E73BCF">
        <w:rPr>
          <w:rFonts w:ascii="Times New Roman" w:eastAsia="宋体" w:hAnsi="Times New Roman" w:cs="Times New Roman"/>
          <w:spacing w:val="-11"/>
          <w:sz w:val="32"/>
        </w:rPr>
        <w:t>。</w:t>
      </w:r>
      <w:r w:rsidRPr="00E73BCF">
        <w:rPr>
          <w:rFonts w:ascii="Times New Roman" w:eastAsia="宋体" w:hAnsi="Times New Roman" w:cs="Times New Roman"/>
          <w:spacing w:val="-5"/>
          <w:w w:val="95"/>
          <w:sz w:val="32"/>
        </w:rPr>
        <w:t>主要原因是：</w:t>
      </w:r>
      <w:r w:rsidRPr="00E73BCF">
        <w:rPr>
          <w:rFonts w:ascii="Times New Roman" w:eastAsia="宋体" w:hAnsi="Times New Roman" w:cs="Times New Roman"/>
          <w:spacing w:val="-26"/>
          <w:w w:val="95"/>
          <w:sz w:val="32"/>
        </w:rPr>
        <w:t>……</w:t>
      </w:r>
      <w:r w:rsidRPr="00E73BCF">
        <w:rPr>
          <w:rFonts w:ascii="Times New Roman" w:eastAsia="宋体" w:hAnsi="Times New Roman" w:cs="Times New Roman"/>
          <w:spacing w:val="-152"/>
          <w:w w:val="95"/>
          <w:sz w:val="32"/>
        </w:rPr>
        <w:t>。</w:t>
      </w:r>
      <w:r w:rsidRPr="00E73BCF">
        <w:rPr>
          <w:rFonts w:ascii="Times New Roman" w:eastAsia="宋体" w:hAnsi="Times New Roman" w:cs="Times New Roman"/>
          <w:i/>
          <w:w w:val="95"/>
          <w:sz w:val="33"/>
        </w:rPr>
        <w:t>（具体增减原因由部门根据实际情况填列</w:t>
      </w:r>
      <w:r w:rsidRPr="00E73BCF">
        <w:rPr>
          <w:rFonts w:ascii="Times New Roman" w:eastAsia="宋体" w:hAnsi="Times New Roman" w:cs="Times New Roman"/>
          <w:i/>
          <w:spacing w:val="-13"/>
          <w:w w:val="95"/>
          <w:sz w:val="33"/>
        </w:rPr>
        <w:t>）</w:t>
      </w:r>
      <w:r w:rsidRPr="00E73BCF">
        <w:rPr>
          <w:rFonts w:ascii="Times New Roman" w:eastAsia="宋体" w:hAnsi="Times New Roman" w:cs="Times New Roman"/>
          <w:i/>
          <w:spacing w:val="-13"/>
          <w:w w:val="95"/>
          <w:sz w:val="33"/>
        </w:rPr>
        <w:t xml:space="preserve"> </w:t>
      </w:r>
      <w:r w:rsidRPr="00E73BCF">
        <w:rPr>
          <w:rFonts w:ascii="Times New Roman" w:eastAsia="宋体" w:hAnsi="Times New Roman" w:cs="Times New Roman"/>
          <w:sz w:val="32"/>
        </w:rPr>
        <w:t>十二、政府采购支出预算情况说明</w:t>
      </w:r>
    </w:p>
    <w:p w:rsidR="00934350" w:rsidRPr="00E73BCF" w:rsidRDefault="00E73BCF">
      <w:pPr>
        <w:pStyle w:val="5"/>
        <w:spacing w:before="12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（反映部门年度政府采购支出预算安排情况。）</w:t>
      </w:r>
    </w:p>
    <w:p w:rsidR="00934350" w:rsidRPr="00E73BCF" w:rsidRDefault="00E73BCF">
      <w:pPr>
        <w:pStyle w:val="a3"/>
        <w:spacing w:before="29" w:line="256" w:lineRule="auto"/>
        <w:ind w:left="109" w:right="420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2021</w:t>
      </w:r>
      <w:r w:rsidRPr="00E73BCF">
        <w:rPr>
          <w:rFonts w:ascii="Times New Roman" w:eastAsia="宋体" w:hAnsi="Times New Roman" w:cs="Times New Roman"/>
        </w:rPr>
        <w:t>年度政府采购支出预算总额</w:t>
      </w:r>
      <w:r w:rsidRPr="00E73BCF">
        <w:rPr>
          <w:rFonts w:ascii="Times New Roman" w:eastAsia="宋体" w:hAnsi="Times New Roman" w:cs="Times New Roman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-9"/>
        </w:rPr>
        <w:t>万元，其中：拟采购货物支出</w:t>
      </w:r>
      <w:r w:rsidRPr="00E73BCF">
        <w:rPr>
          <w:rFonts w:ascii="Times New Roman" w:eastAsia="宋体" w:hAnsi="Times New Roman" w:cs="Times New Roman"/>
          <w:spacing w:val="19"/>
          <w:u w:val="single"/>
        </w:rPr>
        <w:t xml:space="preserve">  </w:t>
      </w:r>
      <w:r w:rsidRPr="00E73BCF">
        <w:rPr>
          <w:rFonts w:ascii="Times New Roman" w:eastAsia="宋体" w:hAnsi="Times New Roman" w:cs="Times New Roman"/>
          <w:spacing w:val="-14"/>
        </w:rPr>
        <w:t>万元、拟采购工程支出</w:t>
      </w:r>
      <w:r w:rsidRPr="00E73BCF">
        <w:rPr>
          <w:rFonts w:ascii="Times New Roman" w:eastAsia="宋体" w:hAnsi="Times New Roman" w:cs="Times New Roman"/>
          <w:spacing w:val="22"/>
          <w:u w:val="single"/>
        </w:rPr>
        <w:t xml:space="preserve">  </w:t>
      </w:r>
      <w:r w:rsidRPr="00E73BCF">
        <w:rPr>
          <w:rFonts w:ascii="Times New Roman" w:eastAsia="宋体" w:hAnsi="Times New Roman" w:cs="Times New Roman"/>
          <w:spacing w:val="-14"/>
        </w:rPr>
        <w:t>万元、拟购买服务支出</w:t>
      </w:r>
      <w:r w:rsidRPr="00E73BCF">
        <w:rPr>
          <w:rFonts w:ascii="Times New Roman" w:eastAsia="宋体" w:hAnsi="Times New Roman" w:cs="Times New Roman"/>
          <w:spacing w:val="16"/>
          <w:u w:val="single"/>
        </w:rPr>
        <w:t xml:space="preserve">  </w:t>
      </w:r>
      <w:r w:rsidRPr="00E73BCF">
        <w:rPr>
          <w:rFonts w:ascii="Times New Roman" w:eastAsia="宋体" w:hAnsi="Times New Roman" w:cs="Times New Roman"/>
          <w:spacing w:val="-3"/>
        </w:rPr>
        <w:t>万元。</w:t>
      </w:r>
      <w:r w:rsidRPr="00E73BCF">
        <w:rPr>
          <w:rFonts w:ascii="Times New Roman" w:eastAsia="宋体" w:hAnsi="Times New Roman" w:cs="Times New Roman"/>
        </w:rPr>
        <w:t>十三、国有资产占用情况说明</w:t>
      </w:r>
    </w:p>
    <w:p w:rsidR="00934350" w:rsidRPr="00E73BCF" w:rsidRDefault="00E73BCF">
      <w:pPr>
        <w:pStyle w:val="a3"/>
        <w:spacing w:before="7" w:line="256" w:lineRule="auto"/>
        <w:ind w:left="109" w:right="423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本部门共有车辆</w:t>
      </w:r>
      <w:r w:rsidRPr="00E73BCF">
        <w:rPr>
          <w:rFonts w:ascii="Times New Roman" w:eastAsia="宋体" w:hAnsi="Times New Roman" w:cs="Times New Roman"/>
          <w:w w:val="95"/>
        </w:rPr>
        <w:t>XX</w:t>
      </w:r>
      <w:r w:rsidRPr="00E73BCF">
        <w:rPr>
          <w:rFonts w:ascii="Times New Roman" w:eastAsia="宋体" w:hAnsi="Times New Roman" w:cs="Times New Roman"/>
          <w:spacing w:val="-14"/>
          <w:w w:val="95"/>
        </w:rPr>
        <w:t>辆，其中，一般公务用车</w:t>
      </w:r>
      <w:r w:rsidRPr="00E73BCF">
        <w:rPr>
          <w:rFonts w:ascii="Times New Roman" w:eastAsia="宋体" w:hAnsi="Times New Roman" w:cs="Times New Roman"/>
          <w:w w:val="95"/>
        </w:rPr>
        <w:t>XX</w:t>
      </w:r>
      <w:r w:rsidRPr="00E73BCF">
        <w:rPr>
          <w:rFonts w:ascii="Times New Roman" w:eastAsia="宋体" w:hAnsi="Times New Roman" w:cs="Times New Roman"/>
          <w:spacing w:val="-11"/>
          <w:w w:val="95"/>
        </w:rPr>
        <w:t>辆、执法执勤用</w:t>
      </w:r>
      <w:r w:rsidRPr="00E73BCF">
        <w:rPr>
          <w:rFonts w:ascii="Times New Roman" w:eastAsia="宋体" w:hAnsi="Times New Roman" w:cs="Times New Roman"/>
          <w:spacing w:val="-11"/>
          <w:w w:val="95"/>
        </w:rPr>
        <w:t xml:space="preserve">  </w:t>
      </w:r>
      <w:r w:rsidRPr="00E73BCF">
        <w:rPr>
          <w:rFonts w:ascii="Times New Roman" w:eastAsia="宋体" w:hAnsi="Times New Roman" w:cs="Times New Roman"/>
          <w:spacing w:val="-11"/>
          <w:w w:val="95"/>
        </w:rPr>
        <w:t>车</w:t>
      </w:r>
      <w:r w:rsidRPr="00E73BCF">
        <w:rPr>
          <w:rFonts w:ascii="Times New Roman" w:eastAsia="宋体" w:hAnsi="Times New Roman" w:cs="Times New Roman"/>
          <w:spacing w:val="-11"/>
          <w:w w:val="95"/>
        </w:rPr>
        <w:t>XX</w:t>
      </w:r>
      <w:r w:rsidRPr="00E73BCF">
        <w:rPr>
          <w:rFonts w:ascii="Times New Roman" w:eastAsia="宋体" w:hAnsi="Times New Roman" w:cs="Times New Roman"/>
          <w:spacing w:val="-4"/>
          <w:w w:val="95"/>
        </w:rPr>
        <w:t>辆、特种专业技术用车</w:t>
      </w:r>
      <w:r w:rsidRPr="00E73BCF">
        <w:rPr>
          <w:rFonts w:ascii="Times New Roman" w:eastAsia="宋体" w:hAnsi="Times New Roman" w:cs="Times New Roman"/>
          <w:w w:val="95"/>
        </w:rPr>
        <w:t>XX</w:t>
      </w:r>
      <w:r w:rsidRPr="00E73BCF">
        <w:rPr>
          <w:rFonts w:ascii="Times New Roman" w:eastAsia="宋体" w:hAnsi="Times New Roman" w:cs="Times New Roman"/>
          <w:spacing w:val="-2"/>
          <w:w w:val="95"/>
        </w:rPr>
        <w:t>辆、业务用车</w:t>
      </w:r>
      <w:r w:rsidRPr="00E73BCF">
        <w:rPr>
          <w:rFonts w:ascii="Times New Roman" w:eastAsia="宋体" w:hAnsi="Times New Roman" w:cs="Times New Roman"/>
          <w:w w:val="95"/>
        </w:rPr>
        <w:t>XX</w:t>
      </w:r>
      <w:r w:rsidRPr="00E73BCF">
        <w:rPr>
          <w:rFonts w:ascii="Times New Roman" w:eastAsia="宋体" w:hAnsi="Times New Roman" w:cs="Times New Roman"/>
          <w:spacing w:val="-2"/>
          <w:w w:val="95"/>
        </w:rPr>
        <w:t>辆、其他用车</w:t>
      </w:r>
    </w:p>
    <w:p w:rsidR="00934350" w:rsidRPr="00E73BCF" w:rsidRDefault="00934350">
      <w:pPr>
        <w:spacing w:line="256" w:lineRule="auto"/>
        <w:rPr>
          <w:rFonts w:ascii="Times New Roman" w:eastAsia="宋体" w:hAnsi="Times New Roman" w:cs="Times New Roman"/>
        </w:rPr>
        <w:sectPr w:rsidR="00934350" w:rsidRPr="00E73BCF">
          <w:pgSz w:w="11910" w:h="16840"/>
          <w:pgMar w:top="1580" w:right="1160" w:bottom="280" w:left="1480" w:header="720" w:footer="720" w:gutter="0"/>
          <w:cols w:space="720"/>
        </w:sectPr>
      </w:pPr>
    </w:p>
    <w:p w:rsidR="00934350" w:rsidRPr="00E73BCF" w:rsidRDefault="00934350">
      <w:pPr>
        <w:pStyle w:val="a3"/>
        <w:spacing w:before="16"/>
        <w:rPr>
          <w:rFonts w:ascii="Times New Roman" w:eastAsia="宋体" w:hAnsi="Times New Roman" w:cs="Times New Roman"/>
          <w:sz w:val="16"/>
        </w:rPr>
      </w:pPr>
    </w:p>
    <w:p w:rsidR="00934350" w:rsidRPr="00E73BCF" w:rsidRDefault="00E73BCF">
      <w:pPr>
        <w:pStyle w:val="a3"/>
        <w:spacing w:before="24" w:line="249" w:lineRule="auto"/>
        <w:ind w:left="109" w:right="421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XX</w:t>
      </w:r>
      <w:r w:rsidRPr="00E73BCF">
        <w:rPr>
          <w:rFonts w:ascii="Times New Roman" w:eastAsia="宋体" w:hAnsi="Times New Roman" w:cs="Times New Roman"/>
          <w:spacing w:val="-8"/>
        </w:rPr>
        <w:t>辆等。单价</w:t>
      </w:r>
      <w:r w:rsidRPr="00E73BCF">
        <w:rPr>
          <w:rFonts w:ascii="Times New Roman" w:eastAsia="宋体" w:hAnsi="Times New Roman" w:cs="Times New Roman"/>
        </w:rPr>
        <w:t>50</w:t>
      </w:r>
      <w:r w:rsidRPr="00E73BCF">
        <w:rPr>
          <w:rFonts w:ascii="Times New Roman" w:eastAsia="宋体" w:hAnsi="Times New Roman" w:cs="Times New Roman"/>
          <w:spacing w:val="-16"/>
        </w:rPr>
        <w:t>万元</w:t>
      </w:r>
      <w:r w:rsidRPr="00E73BCF">
        <w:rPr>
          <w:rFonts w:ascii="Times New Roman" w:eastAsia="宋体" w:hAnsi="Times New Roman" w:cs="Times New Roman"/>
        </w:rPr>
        <w:t>（含</w:t>
      </w:r>
      <w:r w:rsidRPr="00E73BCF">
        <w:rPr>
          <w:rFonts w:ascii="Times New Roman" w:eastAsia="宋体" w:hAnsi="Times New Roman" w:cs="Times New Roman"/>
          <w:spacing w:val="-32"/>
        </w:rPr>
        <w:t>）</w:t>
      </w:r>
      <w:r w:rsidRPr="00E73BCF">
        <w:rPr>
          <w:rFonts w:ascii="Times New Roman" w:eastAsia="宋体" w:hAnsi="Times New Roman" w:cs="Times New Roman"/>
        </w:rPr>
        <w:t>以上的通用设备</w:t>
      </w:r>
      <w:r w:rsidRPr="00E73BCF">
        <w:rPr>
          <w:rFonts w:ascii="Times New Roman" w:eastAsia="宋体" w:hAnsi="Times New Roman" w:cs="Times New Roman"/>
        </w:rPr>
        <w:t>XX</w:t>
      </w:r>
      <w:r w:rsidRPr="00E73BCF">
        <w:rPr>
          <w:rFonts w:ascii="Times New Roman" w:eastAsia="宋体" w:hAnsi="Times New Roman" w:cs="Times New Roman"/>
          <w:spacing w:val="-32"/>
        </w:rPr>
        <w:t>台</w:t>
      </w:r>
      <w:r w:rsidRPr="00E73BCF">
        <w:rPr>
          <w:rFonts w:ascii="Times New Roman" w:eastAsia="宋体" w:hAnsi="Times New Roman" w:cs="Times New Roman"/>
        </w:rPr>
        <w:t>（套</w:t>
      </w:r>
      <w:r w:rsidRPr="00E73BCF">
        <w:rPr>
          <w:rFonts w:ascii="Times New Roman" w:eastAsia="宋体" w:hAnsi="Times New Roman" w:cs="Times New Roman"/>
          <w:spacing w:val="-32"/>
        </w:rPr>
        <w:t>）</w:t>
      </w:r>
      <w:r w:rsidRPr="00E73BCF">
        <w:rPr>
          <w:rFonts w:ascii="Times New Roman" w:eastAsia="宋体" w:hAnsi="Times New Roman" w:cs="Times New Roman"/>
          <w:spacing w:val="-11"/>
        </w:rPr>
        <w:t>，单价</w:t>
      </w:r>
      <w:r w:rsidRPr="00E73BCF">
        <w:rPr>
          <w:rFonts w:ascii="Times New Roman" w:eastAsia="宋体" w:hAnsi="Times New Roman" w:cs="Times New Roman"/>
          <w:spacing w:val="-11"/>
          <w:w w:val="95"/>
        </w:rPr>
        <w:t>100</w:t>
      </w:r>
      <w:r w:rsidRPr="00E73BCF">
        <w:rPr>
          <w:rFonts w:ascii="Times New Roman" w:eastAsia="宋体" w:hAnsi="Times New Roman" w:cs="Times New Roman"/>
          <w:spacing w:val="-28"/>
          <w:w w:val="95"/>
        </w:rPr>
        <w:t>万元</w:t>
      </w:r>
      <w:r w:rsidRPr="00E73BCF">
        <w:rPr>
          <w:rFonts w:ascii="Times New Roman" w:eastAsia="宋体" w:hAnsi="Times New Roman" w:cs="Times New Roman"/>
          <w:w w:val="95"/>
        </w:rPr>
        <w:t>（含</w:t>
      </w:r>
      <w:r w:rsidRPr="00E73BCF">
        <w:rPr>
          <w:rFonts w:ascii="Times New Roman" w:eastAsia="宋体" w:hAnsi="Times New Roman" w:cs="Times New Roman"/>
          <w:spacing w:val="-41"/>
          <w:w w:val="95"/>
        </w:rPr>
        <w:t>）</w:t>
      </w:r>
      <w:r w:rsidRPr="00E73BCF">
        <w:rPr>
          <w:rFonts w:ascii="Times New Roman" w:eastAsia="宋体" w:hAnsi="Times New Roman" w:cs="Times New Roman"/>
          <w:w w:val="95"/>
        </w:rPr>
        <w:t>以上的专用设备</w:t>
      </w:r>
      <w:r w:rsidRPr="00E73BCF">
        <w:rPr>
          <w:rFonts w:ascii="Times New Roman" w:eastAsia="宋体" w:hAnsi="Times New Roman" w:cs="Times New Roman"/>
          <w:w w:val="95"/>
        </w:rPr>
        <w:t>XX</w:t>
      </w:r>
      <w:r w:rsidRPr="00E73BCF">
        <w:rPr>
          <w:rFonts w:ascii="Times New Roman" w:eastAsia="宋体" w:hAnsi="Times New Roman" w:cs="Times New Roman"/>
          <w:spacing w:val="-41"/>
          <w:w w:val="95"/>
        </w:rPr>
        <w:t>台</w:t>
      </w:r>
      <w:r w:rsidRPr="00E73BCF">
        <w:rPr>
          <w:rFonts w:ascii="Times New Roman" w:eastAsia="宋体" w:hAnsi="Times New Roman" w:cs="Times New Roman"/>
          <w:w w:val="95"/>
        </w:rPr>
        <w:t>（套</w:t>
      </w:r>
      <w:r w:rsidRPr="00E73BCF">
        <w:rPr>
          <w:rFonts w:ascii="Times New Roman" w:eastAsia="宋体" w:hAnsi="Times New Roman" w:cs="Times New Roman"/>
          <w:spacing w:val="-42"/>
          <w:w w:val="95"/>
        </w:rPr>
        <w:t>）</w:t>
      </w:r>
      <w:r w:rsidRPr="00E73BCF">
        <w:rPr>
          <w:rFonts w:ascii="Times New Roman" w:eastAsia="宋体" w:hAnsi="Times New Roman" w:cs="Times New Roman"/>
          <w:i/>
          <w:spacing w:val="-42"/>
          <w:w w:val="95"/>
          <w:sz w:val="33"/>
        </w:rPr>
        <w:t>（</w:t>
      </w:r>
      <w:r w:rsidRPr="00E73BCF">
        <w:rPr>
          <w:rFonts w:ascii="Times New Roman" w:eastAsia="宋体" w:hAnsi="Times New Roman" w:cs="Times New Roman"/>
          <w:i/>
          <w:spacing w:val="-2"/>
          <w:w w:val="95"/>
          <w:sz w:val="33"/>
        </w:rPr>
        <w:t>各地可结合实际填</w:t>
      </w:r>
      <w:r w:rsidRPr="00E73BCF">
        <w:rPr>
          <w:rFonts w:ascii="Times New Roman" w:eastAsia="宋体" w:hAnsi="Times New Roman" w:cs="Times New Roman"/>
          <w:i/>
          <w:spacing w:val="-2"/>
          <w:w w:val="95"/>
          <w:sz w:val="33"/>
        </w:rPr>
        <w:t xml:space="preserve"> </w:t>
      </w:r>
      <w:r w:rsidRPr="00E73BCF">
        <w:rPr>
          <w:rFonts w:ascii="Times New Roman" w:eastAsia="宋体" w:hAnsi="Times New Roman" w:cs="Times New Roman"/>
          <w:i/>
          <w:sz w:val="33"/>
        </w:rPr>
        <w:t>列）</w:t>
      </w:r>
      <w:r w:rsidRPr="00E73BCF">
        <w:rPr>
          <w:rFonts w:ascii="Times New Roman" w:eastAsia="宋体" w:hAnsi="Times New Roman" w:cs="Times New Roman"/>
        </w:rPr>
        <w:t>。</w:t>
      </w:r>
    </w:p>
    <w:p w:rsidR="00934350" w:rsidRPr="00E73BCF" w:rsidRDefault="00E73BCF">
      <w:pPr>
        <w:pStyle w:val="a3"/>
        <w:spacing w:before="9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十四、预算绩效目标设置情况说明</w:t>
      </w:r>
    </w:p>
    <w:p w:rsidR="00934350" w:rsidRPr="00E73BCF" w:rsidRDefault="00E73BCF">
      <w:pPr>
        <w:pStyle w:val="a3"/>
        <w:tabs>
          <w:tab w:val="left" w:pos="3666"/>
          <w:tab w:val="left" w:pos="7547"/>
        </w:tabs>
        <w:spacing w:before="44" w:line="276" w:lineRule="auto"/>
        <w:ind w:left="109" w:right="420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2021</w:t>
      </w:r>
      <w:r w:rsidRPr="00E73BCF">
        <w:rPr>
          <w:rFonts w:ascii="Times New Roman" w:eastAsia="宋体" w:hAnsi="Times New Roman" w:cs="Times New Roman"/>
          <w:w w:val="95"/>
        </w:rPr>
        <w:t>年度</w:t>
      </w:r>
      <w:r w:rsidRPr="00E73BCF">
        <w:rPr>
          <w:rFonts w:ascii="Times New Roman" w:eastAsia="宋体" w:hAnsi="Times New Roman" w:cs="Times New Roman"/>
          <w:spacing w:val="-135"/>
          <w:w w:val="95"/>
        </w:rPr>
        <w:t>，</w:t>
      </w:r>
      <w:r w:rsidRPr="00E73BCF">
        <w:rPr>
          <w:rFonts w:ascii="Times New Roman" w:eastAsia="宋体" w:hAnsi="Times New Roman" w:cs="Times New Roman"/>
          <w:w w:val="95"/>
        </w:rPr>
        <w:t>本部门整体支</w:t>
      </w:r>
      <w:r w:rsidRPr="00E73BCF">
        <w:rPr>
          <w:rFonts w:ascii="Times New Roman" w:eastAsia="宋体" w:hAnsi="Times New Roman" w:cs="Times New Roman"/>
          <w:spacing w:val="-137"/>
          <w:w w:val="95"/>
        </w:rPr>
        <w:t>出</w:t>
      </w:r>
      <w:r w:rsidRPr="00E73BCF">
        <w:rPr>
          <w:rFonts w:ascii="Times New Roman" w:eastAsia="宋体" w:hAnsi="Times New Roman" w:cs="Times New Roman"/>
          <w:w w:val="95"/>
        </w:rPr>
        <w:t>（</w:t>
      </w:r>
      <w:r w:rsidRPr="00E73BCF">
        <w:rPr>
          <w:rFonts w:ascii="Times New Roman" w:eastAsia="宋体" w:hAnsi="Times New Roman" w:cs="Times New Roman"/>
          <w:w w:val="95"/>
        </w:rPr>
        <w:t>□</w:t>
      </w:r>
      <w:r w:rsidRPr="00E73BCF">
        <w:rPr>
          <w:rFonts w:ascii="Times New Roman" w:eastAsia="宋体" w:hAnsi="Times New Roman" w:cs="Times New Roman"/>
          <w:w w:val="95"/>
        </w:rPr>
        <w:t>纳入</w:t>
      </w:r>
      <w:r w:rsidRPr="00E73BCF">
        <w:rPr>
          <w:rFonts w:ascii="Times New Roman" w:eastAsia="宋体" w:hAnsi="Times New Roman" w:cs="Times New Roman"/>
          <w:spacing w:val="-137"/>
          <w:w w:val="95"/>
        </w:rPr>
        <w:t>、</w:t>
      </w:r>
      <w:r w:rsidRPr="00E73BCF">
        <w:rPr>
          <w:rFonts w:ascii="Times New Roman" w:eastAsia="宋体" w:hAnsi="Times New Roman" w:cs="Times New Roman"/>
          <w:w w:val="95"/>
        </w:rPr>
        <w:t>□</w:t>
      </w:r>
      <w:r w:rsidRPr="00E73BCF">
        <w:rPr>
          <w:rFonts w:ascii="Times New Roman" w:eastAsia="宋体" w:hAnsi="Times New Roman" w:cs="Times New Roman"/>
          <w:w w:val="95"/>
        </w:rPr>
        <w:t>未纳入</w:t>
      </w:r>
      <w:r w:rsidRPr="00E73BCF">
        <w:rPr>
          <w:rFonts w:ascii="Times New Roman" w:eastAsia="宋体" w:hAnsi="Times New Roman" w:cs="Times New Roman"/>
          <w:spacing w:val="-135"/>
          <w:w w:val="95"/>
        </w:rPr>
        <w:t>）</w:t>
      </w:r>
      <w:r w:rsidRPr="00E73BCF">
        <w:rPr>
          <w:rFonts w:ascii="Times New Roman" w:eastAsia="宋体" w:hAnsi="Times New Roman" w:cs="Times New Roman"/>
          <w:w w:val="95"/>
        </w:rPr>
        <w:t>绩效目标管理，</w:t>
      </w:r>
      <w:r w:rsidRPr="00E73BCF">
        <w:rPr>
          <w:rFonts w:ascii="Times New Roman" w:eastAsia="宋体" w:hAnsi="Times New Roman" w:cs="Times New Roman"/>
          <w:w w:val="95"/>
        </w:rPr>
        <w:t xml:space="preserve"> </w:t>
      </w:r>
      <w:r w:rsidRPr="00E73BCF">
        <w:rPr>
          <w:rFonts w:ascii="Times New Roman" w:eastAsia="宋体" w:hAnsi="Times New Roman" w:cs="Times New Roman"/>
          <w:spacing w:val="4"/>
        </w:rPr>
        <w:t>涉及四本预算资</w:t>
      </w:r>
      <w:r w:rsidRPr="00E73BCF">
        <w:rPr>
          <w:rFonts w:ascii="Times New Roman" w:eastAsia="宋体" w:hAnsi="Times New Roman" w:cs="Times New Roman"/>
          <w:spacing w:val="7"/>
        </w:rPr>
        <w:t>金</w:t>
      </w:r>
      <w:r w:rsidRPr="00E73BCF">
        <w:rPr>
          <w:rFonts w:ascii="Times New Roman" w:eastAsia="宋体" w:hAnsi="Times New Roman" w:cs="Times New Roman"/>
          <w:spacing w:val="7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7"/>
          <w:u w:val="single"/>
        </w:rPr>
        <w:tab/>
      </w:r>
      <w:r w:rsidRPr="00E73BCF">
        <w:rPr>
          <w:rFonts w:ascii="Times New Roman" w:eastAsia="宋体" w:hAnsi="Times New Roman" w:cs="Times New Roman"/>
          <w:spacing w:val="4"/>
        </w:rPr>
        <w:t>万元；本部门单位</w:t>
      </w:r>
      <w:r w:rsidRPr="00E73BCF">
        <w:rPr>
          <w:rFonts w:ascii="Times New Roman" w:eastAsia="宋体" w:hAnsi="Times New Roman" w:cs="Times New Roman"/>
          <w:spacing w:val="7"/>
        </w:rPr>
        <w:t>共</w:t>
      </w:r>
      <w:r w:rsidRPr="00E73BCF">
        <w:rPr>
          <w:rFonts w:ascii="Times New Roman" w:eastAsia="宋体" w:hAnsi="Times New Roman" w:cs="Times New Roman"/>
          <w:spacing w:val="7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7"/>
          <w:u w:val="single"/>
        </w:rPr>
        <w:tab/>
      </w:r>
      <w:r w:rsidRPr="00E73BCF">
        <w:rPr>
          <w:rFonts w:ascii="Times New Roman" w:eastAsia="宋体" w:hAnsi="Times New Roman" w:cs="Times New Roman"/>
          <w:spacing w:val="4"/>
        </w:rPr>
        <w:t>个项目</w:t>
      </w:r>
      <w:r w:rsidRPr="00E73BCF">
        <w:rPr>
          <w:rFonts w:ascii="Times New Roman" w:eastAsia="宋体" w:hAnsi="Times New Roman" w:cs="Times New Roman"/>
          <w:spacing w:val="-10"/>
        </w:rPr>
        <w:t>纳</w:t>
      </w:r>
    </w:p>
    <w:p w:rsidR="00934350" w:rsidRPr="00E73BCF" w:rsidRDefault="00E73BCF">
      <w:pPr>
        <w:pStyle w:val="a3"/>
        <w:tabs>
          <w:tab w:val="left" w:pos="6714"/>
        </w:tabs>
        <w:spacing w:before="79" w:line="271" w:lineRule="auto"/>
        <w:ind w:left="109" w:right="424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入绩效目标管理</w:t>
      </w:r>
      <w:r w:rsidRPr="00E73BCF">
        <w:rPr>
          <w:rFonts w:ascii="Times New Roman" w:eastAsia="宋体" w:hAnsi="Times New Roman" w:cs="Times New Roman"/>
          <w:spacing w:val="-116"/>
        </w:rPr>
        <w:t>，</w:t>
      </w:r>
      <w:r w:rsidRPr="00E73BCF">
        <w:rPr>
          <w:rFonts w:ascii="Times New Roman" w:eastAsia="宋体" w:hAnsi="Times New Roman" w:cs="Times New Roman"/>
        </w:rPr>
        <w:t>涉及四本预算资金合</w:t>
      </w:r>
      <w:r w:rsidRPr="00E73BCF">
        <w:rPr>
          <w:rFonts w:ascii="Times New Roman" w:eastAsia="宋体" w:hAnsi="Times New Roman" w:cs="Times New Roman"/>
          <w:spacing w:val="4"/>
        </w:rPr>
        <w:t>计</w:t>
      </w:r>
      <w:r w:rsidRPr="00E73BCF">
        <w:rPr>
          <w:rFonts w:ascii="Times New Roman" w:eastAsia="宋体" w:hAnsi="Times New Roman" w:cs="Times New Roman"/>
          <w:spacing w:val="4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4"/>
          <w:u w:val="single"/>
        </w:rPr>
        <w:tab/>
      </w:r>
      <w:r w:rsidRPr="00E73BCF">
        <w:rPr>
          <w:rFonts w:ascii="Times New Roman" w:eastAsia="宋体" w:hAnsi="Times New Roman" w:cs="Times New Roman"/>
        </w:rPr>
        <w:t>万元</w:t>
      </w:r>
      <w:r w:rsidRPr="00E73BCF">
        <w:rPr>
          <w:rFonts w:ascii="Times New Roman" w:eastAsia="宋体" w:hAnsi="Times New Roman" w:cs="Times New Roman"/>
          <w:spacing w:val="-116"/>
        </w:rPr>
        <w:t>，</w:t>
      </w:r>
      <w:r w:rsidRPr="00E73BCF">
        <w:rPr>
          <w:rFonts w:ascii="Times New Roman" w:eastAsia="宋体" w:hAnsi="Times New Roman" w:cs="Times New Roman"/>
        </w:rPr>
        <w:t>占四本</w:t>
      </w:r>
      <w:r w:rsidRPr="00E73BCF">
        <w:rPr>
          <w:rFonts w:ascii="Times New Roman" w:eastAsia="宋体" w:hAnsi="Times New Roman" w:cs="Times New Roman"/>
          <w:spacing w:val="-14"/>
        </w:rPr>
        <w:t>预</w:t>
      </w:r>
      <w:r w:rsidRPr="00E73BCF">
        <w:rPr>
          <w:rFonts w:ascii="Times New Roman" w:eastAsia="宋体" w:hAnsi="Times New Roman" w:cs="Times New Roman"/>
          <w:spacing w:val="4"/>
        </w:rPr>
        <w:t>算资金</w:t>
      </w:r>
      <w:r w:rsidRPr="00E73BCF">
        <w:rPr>
          <w:rFonts w:ascii="Times New Roman" w:eastAsia="宋体" w:hAnsi="Times New Roman" w:cs="Times New Roman"/>
        </w:rPr>
        <w:t>(</w:t>
      </w:r>
      <w:r w:rsidRPr="00E73BCF">
        <w:rPr>
          <w:rFonts w:ascii="Times New Roman" w:eastAsia="宋体" w:hAnsi="Times New Roman" w:cs="Times New Roman"/>
          <w:spacing w:val="4"/>
        </w:rPr>
        <w:t>基本支</w:t>
      </w:r>
      <w:r w:rsidRPr="00E73BCF">
        <w:rPr>
          <w:rFonts w:ascii="Times New Roman" w:eastAsia="宋体" w:hAnsi="Times New Roman" w:cs="Times New Roman"/>
        </w:rPr>
        <w:t>出</w:t>
      </w:r>
      <w:r w:rsidRPr="00E73BCF">
        <w:rPr>
          <w:rFonts w:ascii="Times New Roman" w:eastAsia="宋体" w:hAnsi="Times New Roman" w:cs="Times New Roman"/>
          <w:spacing w:val="4"/>
        </w:rPr>
        <w:t>除</w:t>
      </w:r>
      <w:r w:rsidRPr="00E73BCF">
        <w:rPr>
          <w:rFonts w:ascii="Times New Roman" w:eastAsia="宋体" w:hAnsi="Times New Roman" w:cs="Times New Roman"/>
          <w:spacing w:val="6"/>
        </w:rPr>
        <w:t>外</w:t>
      </w:r>
      <w:r w:rsidRPr="00E73BCF">
        <w:rPr>
          <w:rFonts w:ascii="Times New Roman" w:eastAsia="宋体" w:hAnsi="Times New Roman" w:cs="Times New Roman"/>
        </w:rPr>
        <w:t>)</w:t>
      </w:r>
      <w:r w:rsidRPr="00E73BCF">
        <w:rPr>
          <w:rFonts w:ascii="Times New Roman" w:eastAsia="宋体" w:hAnsi="Times New Roman" w:cs="Times New Roman"/>
          <w:spacing w:val="4"/>
        </w:rPr>
        <w:t>总额的比</w:t>
      </w:r>
      <w:r w:rsidRPr="00E73BCF">
        <w:rPr>
          <w:rFonts w:ascii="Times New Roman" w:eastAsia="宋体" w:hAnsi="Times New Roman" w:cs="Times New Roman"/>
        </w:rPr>
        <w:t>例</w:t>
      </w:r>
      <w:r w:rsidRPr="00E73BCF">
        <w:rPr>
          <w:rFonts w:ascii="Times New Roman" w:eastAsia="宋体" w:hAnsi="Times New Roman" w:cs="Times New Roman"/>
          <w:spacing w:val="6"/>
        </w:rPr>
        <w:t>为</w:t>
      </w:r>
      <w:r w:rsidRPr="00E73BCF">
        <w:rPr>
          <w:rFonts w:ascii="Times New Roman" w:eastAsia="宋体" w:hAnsi="Times New Roman" w:cs="Times New Roman"/>
          <w:spacing w:val="59"/>
          <w:u w:val="single"/>
        </w:rPr>
        <w:t xml:space="preserve"> </w:t>
      </w:r>
      <w:r w:rsidRPr="00E73BCF">
        <w:rPr>
          <w:rFonts w:ascii="Times New Roman" w:eastAsia="宋体" w:hAnsi="Times New Roman" w:cs="Times New Roman"/>
          <w:spacing w:val="3"/>
        </w:rPr>
        <w:t>%</w:t>
      </w:r>
      <w:r w:rsidRPr="00E73BCF">
        <w:rPr>
          <w:rFonts w:ascii="Times New Roman" w:eastAsia="宋体" w:hAnsi="Times New Roman" w:cs="Times New Roman"/>
          <w:i/>
          <w:spacing w:val="3"/>
          <w:sz w:val="33"/>
        </w:rPr>
        <w:t>（</w:t>
      </w:r>
      <w:r w:rsidRPr="00E73BCF">
        <w:rPr>
          <w:rFonts w:ascii="Times New Roman" w:eastAsia="宋体" w:hAnsi="Times New Roman" w:cs="Times New Roman"/>
          <w:i/>
          <w:spacing w:val="4"/>
          <w:sz w:val="33"/>
        </w:rPr>
        <w:t>各</w:t>
      </w:r>
      <w:r w:rsidRPr="00E73BCF">
        <w:rPr>
          <w:rFonts w:ascii="Times New Roman" w:eastAsia="宋体" w:hAnsi="Times New Roman" w:cs="Times New Roman"/>
          <w:i/>
          <w:sz w:val="33"/>
        </w:rPr>
        <w:t>地可</w:t>
      </w:r>
      <w:r w:rsidRPr="00E73BCF">
        <w:rPr>
          <w:rFonts w:ascii="Times New Roman" w:eastAsia="宋体" w:hAnsi="Times New Roman" w:cs="Times New Roman"/>
          <w:i/>
          <w:spacing w:val="4"/>
          <w:sz w:val="33"/>
        </w:rPr>
        <w:t>结</w:t>
      </w:r>
      <w:r w:rsidRPr="00E73BCF">
        <w:rPr>
          <w:rFonts w:ascii="Times New Roman" w:eastAsia="宋体" w:hAnsi="Times New Roman" w:cs="Times New Roman"/>
          <w:i/>
          <w:spacing w:val="6"/>
          <w:sz w:val="33"/>
        </w:rPr>
        <w:t>合</w:t>
      </w:r>
      <w:r w:rsidRPr="00E73BCF">
        <w:rPr>
          <w:rFonts w:ascii="Times New Roman" w:eastAsia="宋体" w:hAnsi="Times New Roman" w:cs="Times New Roman"/>
          <w:i/>
          <w:spacing w:val="4"/>
          <w:sz w:val="33"/>
        </w:rPr>
        <w:t>实际</w:t>
      </w:r>
      <w:r w:rsidRPr="00E73BCF">
        <w:rPr>
          <w:rFonts w:ascii="Times New Roman" w:eastAsia="宋体" w:hAnsi="Times New Roman" w:cs="Times New Roman"/>
          <w:i/>
          <w:sz w:val="33"/>
        </w:rPr>
        <w:t>填列）</w:t>
      </w:r>
      <w:r w:rsidRPr="00E73BCF">
        <w:rPr>
          <w:rFonts w:ascii="Times New Roman" w:eastAsia="宋体" w:hAnsi="Times New Roman" w:cs="Times New Roman"/>
        </w:rPr>
        <w:t>。</w:t>
      </w:r>
    </w:p>
    <w:p w:rsidR="00934350" w:rsidRPr="00E73BCF" w:rsidRDefault="00934350">
      <w:pPr>
        <w:pStyle w:val="a3"/>
        <w:spacing w:before="12"/>
        <w:rPr>
          <w:rFonts w:ascii="Times New Roman" w:eastAsia="宋体" w:hAnsi="Times New Roman" w:cs="Times New Roman"/>
          <w:sz w:val="54"/>
        </w:rPr>
      </w:pPr>
    </w:p>
    <w:p w:rsidR="00934350" w:rsidRPr="00E73BCF" w:rsidRDefault="00E73BCF">
      <w:pPr>
        <w:pStyle w:val="4"/>
        <w:tabs>
          <w:tab w:val="left" w:pos="1799"/>
        </w:tabs>
        <w:ind w:right="313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第四部分</w:t>
      </w:r>
      <w:r w:rsidRPr="00E73BCF">
        <w:rPr>
          <w:rFonts w:ascii="Times New Roman" w:eastAsia="宋体" w:hAnsi="Times New Roman" w:cs="Times New Roman"/>
        </w:rPr>
        <w:tab/>
      </w:r>
      <w:r w:rsidRPr="00E73BCF">
        <w:rPr>
          <w:rFonts w:ascii="Times New Roman" w:eastAsia="宋体" w:hAnsi="Times New Roman" w:cs="Times New Roman"/>
        </w:rPr>
        <w:t>名词解释</w:t>
      </w:r>
    </w:p>
    <w:p w:rsidR="00934350" w:rsidRPr="00E73BCF" w:rsidRDefault="00E73BCF">
      <w:pPr>
        <w:pStyle w:val="a3"/>
        <w:spacing w:before="265" w:line="256" w:lineRule="auto"/>
        <w:ind w:left="109" w:right="427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-23"/>
        </w:rPr>
        <w:t>一、财政拨款：</w:t>
      </w:r>
      <w:r w:rsidRPr="00E73BCF">
        <w:rPr>
          <w:rFonts w:ascii="Times New Roman" w:eastAsia="宋体" w:hAnsi="Times New Roman" w:cs="Times New Roman"/>
          <w:spacing w:val="-5"/>
        </w:rPr>
        <w:t>单位从同级财政部门取得的各类财政拨款，包括</w:t>
      </w:r>
      <w:r w:rsidRPr="00E73BCF">
        <w:rPr>
          <w:rFonts w:ascii="Times New Roman" w:eastAsia="宋体" w:hAnsi="Times New Roman" w:cs="Times New Roman"/>
          <w:w w:val="95"/>
        </w:rPr>
        <w:t>一般公共预算拨款、政府性基金预算拨款、国有资本经营预算</w:t>
      </w:r>
      <w:r w:rsidRPr="00E73BCF">
        <w:rPr>
          <w:rFonts w:ascii="Times New Roman" w:eastAsia="宋体" w:hAnsi="Times New Roman" w:cs="Times New Roman"/>
          <w:w w:val="95"/>
        </w:rPr>
        <w:t xml:space="preserve"> </w:t>
      </w:r>
      <w:r w:rsidRPr="00E73BCF">
        <w:rPr>
          <w:rFonts w:ascii="Times New Roman" w:eastAsia="宋体" w:hAnsi="Times New Roman" w:cs="Times New Roman"/>
        </w:rPr>
        <w:t>拨款。</w:t>
      </w:r>
    </w:p>
    <w:p w:rsidR="00934350" w:rsidRPr="00E73BCF" w:rsidRDefault="00E73BCF">
      <w:pPr>
        <w:pStyle w:val="a3"/>
        <w:spacing w:line="256" w:lineRule="auto"/>
        <w:ind w:left="109" w:right="426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-15"/>
        </w:rPr>
        <w:t>二、财政专户管理资金：</w:t>
      </w:r>
      <w:r w:rsidRPr="00E73BCF">
        <w:rPr>
          <w:rFonts w:ascii="Times New Roman" w:eastAsia="宋体" w:hAnsi="Times New Roman" w:cs="Times New Roman"/>
          <w:spacing w:val="-10"/>
        </w:rPr>
        <w:t>缴入财政专户、实行专项管理的高中以</w:t>
      </w:r>
      <w:r w:rsidRPr="00E73BCF">
        <w:rPr>
          <w:rFonts w:ascii="Times New Roman" w:eastAsia="宋体" w:hAnsi="Times New Roman" w:cs="Times New Roman"/>
          <w:spacing w:val="-17"/>
        </w:rPr>
        <w:t>上学费、住宿费、高校委托培养费、函大、电大、夜大及短训班</w:t>
      </w:r>
      <w:r w:rsidRPr="00E73BCF">
        <w:rPr>
          <w:rFonts w:ascii="Times New Roman" w:eastAsia="宋体" w:hAnsi="Times New Roman" w:cs="Times New Roman"/>
        </w:rPr>
        <w:t>培训费等教育收费。</w:t>
      </w:r>
    </w:p>
    <w:p w:rsidR="00934350" w:rsidRPr="00E73BCF" w:rsidRDefault="00E73BCF">
      <w:pPr>
        <w:pStyle w:val="a3"/>
        <w:spacing w:line="256" w:lineRule="auto"/>
        <w:ind w:left="109" w:right="427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3"/>
          <w:w w:val="95"/>
        </w:rPr>
        <w:t>三、单位资金：</w:t>
      </w:r>
      <w:r w:rsidRPr="00E73BCF">
        <w:rPr>
          <w:rFonts w:ascii="Times New Roman" w:eastAsia="宋体" w:hAnsi="Times New Roman" w:cs="Times New Roman"/>
          <w:w w:val="95"/>
        </w:rPr>
        <w:t>除财政拨款收入和财政专户管理资金以外的收</w:t>
      </w:r>
      <w:r w:rsidRPr="00E73BCF">
        <w:rPr>
          <w:rFonts w:ascii="Times New Roman" w:eastAsia="宋体" w:hAnsi="Times New Roman" w:cs="Times New Roman"/>
          <w:w w:val="95"/>
        </w:rPr>
        <w:t xml:space="preserve"> </w:t>
      </w:r>
      <w:r w:rsidRPr="00E73BCF">
        <w:rPr>
          <w:rFonts w:ascii="Times New Roman" w:eastAsia="宋体" w:hAnsi="Times New Roman" w:cs="Times New Roman"/>
          <w:spacing w:val="-13"/>
        </w:rPr>
        <w:t>入，包括事业收入</w:t>
      </w:r>
      <w:r w:rsidRPr="00E73BCF">
        <w:rPr>
          <w:rFonts w:ascii="Times New Roman" w:eastAsia="宋体" w:hAnsi="Times New Roman" w:cs="Times New Roman"/>
        </w:rPr>
        <w:t>（不含教育收费</w:t>
      </w:r>
      <w:r w:rsidRPr="00E73BCF">
        <w:rPr>
          <w:rFonts w:ascii="Times New Roman" w:eastAsia="宋体" w:hAnsi="Times New Roman" w:cs="Times New Roman"/>
          <w:spacing w:val="-46"/>
        </w:rPr>
        <w:t>）</w:t>
      </w:r>
      <w:r w:rsidRPr="00E73BCF">
        <w:rPr>
          <w:rFonts w:ascii="Times New Roman" w:eastAsia="宋体" w:hAnsi="Times New Roman" w:cs="Times New Roman"/>
          <w:spacing w:val="-11"/>
        </w:rPr>
        <w:t>、上级补助收入、附属单位</w:t>
      </w:r>
      <w:r w:rsidRPr="00E73BCF">
        <w:rPr>
          <w:rFonts w:ascii="Times New Roman" w:eastAsia="宋体" w:hAnsi="Times New Roman" w:cs="Times New Roman"/>
          <w:spacing w:val="-13"/>
        </w:rPr>
        <w:t>上缴收入、事业单位经营收入及其他收入</w:t>
      </w:r>
      <w:r w:rsidRPr="00E73BCF">
        <w:rPr>
          <w:rFonts w:ascii="Times New Roman" w:eastAsia="宋体" w:hAnsi="Times New Roman" w:cs="Times New Roman"/>
        </w:rPr>
        <w:t>（</w:t>
      </w:r>
      <w:r w:rsidRPr="00E73BCF">
        <w:rPr>
          <w:rFonts w:ascii="Times New Roman" w:eastAsia="宋体" w:hAnsi="Times New Roman" w:cs="Times New Roman"/>
          <w:spacing w:val="-11"/>
        </w:rPr>
        <w:t>包含债务收入、投资</w:t>
      </w:r>
      <w:r w:rsidRPr="00E73BCF">
        <w:rPr>
          <w:rFonts w:ascii="Times New Roman" w:eastAsia="宋体" w:hAnsi="Times New Roman" w:cs="Times New Roman"/>
        </w:rPr>
        <w:t>收益等）。</w:t>
      </w:r>
    </w:p>
    <w:p w:rsidR="00934350" w:rsidRPr="00E73BCF" w:rsidRDefault="00E73BCF">
      <w:pPr>
        <w:pStyle w:val="a3"/>
        <w:spacing w:line="512" w:lineRule="exact"/>
        <w:ind w:right="318"/>
        <w:jc w:val="center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-23"/>
        </w:rPr>
        <w:t>五、基本支出：</w:t>
      </w:r>
      <w:r w:rsidRPr="00E73BCF">
        <w:rPr>
          <w:rFonts w:ascii="Times New Roman" w:eastAsia="宋体" w:hAnsi="Times New Roman" w:cs="Times New Roman"/>
          <w:spacing w:val="-7"/>
        </w:rPr>
        <w:t>指为保障机构正常运转、完成工作任务而发生的</w:t>
      </w:r>
    </w:p>
    <w:p w:rsidR="00934350" w:rsidRPr="00E73BCF" w:rsidRDefault="00934350">
      <w:pPr>
        <w:spacing w:line="512" w:lineRule="exact"/>
        <w:jc w:val="center"/>
        <w:rPr>
          <w:rFonts w:ascii="Times New Roman" w:eastAsia="宋体" w:hAnsi="Times New Roman" w:cs="Times New Roman"/>
        </w:rPr>
        <w:sectPr w:rsidR="00934350" w:rsidRPr="00E73BCF">
          <w:pgSz w:w="11910" w:h="16840"/>
          <w:pgMar w:top="1580" w:right="1160" w:bottom="280" w:left="1480" w:header="720" w:footer="720" w:gutter="0"/>
          <w:cols w:space="720"/>
        </w:sectPr>
      </w:pPr>
    </w:p>
    <w:p w:rsidR="00934350" w:rsidRPr="00E73BCF" w:rsidRDefault="00934350">
      <w:pPr>
        <w:pStyle w:val="a3"/>
        <w:spacing w:before="8"/>
        <w:rPr>
          <w:rFonts w:ascii="Times New Roman" w:eastAsia="宋体" w:hAnsi="Times New Roman" w:cs="Times New Roman"/>
          <w:sz w:val="17"/>
        </w:rPr>
      </w:pPr>
    </w:p>
    <w:p w:rsidR="00934350" w:rsidRPr="00E73BCF" w:rsidRDefault="00E73BCF">
      <w:pPr>
        <w:pStyle w:val="a3"/>
        <w:spacing w:before="16"/>
        <w:ind w:left="109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</w:rPr>
        <w:t>人员支出和公用支出。</w:t>
      </w:r>
    </w:p>
    <w:p w:rsidR="00934350" w:rsidRPr="00E73BCF" w:rsidRDefault="00E73BCF">
      <w:pPr>
        <w:pStyle w:val="a3"/>
        <w:spacing w:before="35" w:line="256" w:lineRule="auto"/>
        <w:ind w:left="109" w:right="427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w w:val="95"/>
        </w:rPr>
        <w:t>六、项目支出：指在基本支出之外为完成特定工作任务和事业</w:t>
      </w:r>
      <w:r w:rsidRPr="00E73BCF">
        <w:rPr>
          <w:rFonts w:ascii="Times New Roman" w:eastAsia="宋体" w:hAnsi="Times New Roman" w:cs="Times New Roman"/>
          <w:w w:val="95"/>
        </w:rPr>
        <w:t xml:space="preserve"> </w:t>
      </w:r>
      <w:r w:rsidRPr="00E73BCF">
        <w:rPr>
          <w:rFonts w:ascii="Times New Roman" w:eastAsia="宋体" w:hAnsi="Times New Roman" w:cs="Times New Roman"/>
        </w:rPr>
        <w:t>发展目标所发生的支出。</w:t>
      </w:r>
    </w:p>
    <w:p w:rsidR="00934350" w:rsidRPr="00E73BCF" w:rsidRDefault="00E73BCF">
      <w:pPr>
        <w:pStyle w:val="a3"/>
        <w:spacing w:line="256" w:lineRule="auto"/>
        <w:ind w:left="109" w:right="424"/>
        <w:jc w:val="both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-49"/>
        </w:rPr>
        <w:t>七、</w:t>
      </w:r>
      <w:r w:rsidRPr="00E73BCF">
        <w:rPr>
          <w:rFonts w:ascii="Times New Roman" w:eastAsia="宋体" w:hAnsi="Times New Roman" w:cs="Times New Roman"/>
        </w:rPr>
        <w:t>“</w:t>
      </w:r>
      <w:r w:rsidRPr="00E73BCF">
        <w:rPr>
          <w:rFonts w:ascii="Times New Roman" w:eastAsia="宋体" w:hAnsi="Times New Roman" w:cs="Times New Roman"/>
        </w:rPr>
        <w:t>三公</w:t>
      </w:r>
      <w:r w:rsidRPr="00E73BCF">
        <w:rPr>
          <w:rFonts w:ascii="Times New Roman" w:eastAsia="宋体" w:hAnsi="Times New Roman" w:cs="Times New Roman"/>
        </w:rPr>
        <w:t>”</w:t>
      </w:r>
      <w:r w:rsidRPr="00E73BCF">
        <w:rPr>
          <w:rFonts w:ascii="Times New Roman" w:eastAsia="宋体" w:hAnsi="Times New Roman" w:cs="Times New Roman"/>
          <w:spacing w:val="-32"/>
        </w:rPr>
        <w:t>经费：</w:t>
      </w:r>
      <w:r w:rsidRPr="00E73BCF">
        <w:rPr>
          <w:rFonts w:ascii="Times New Roman" w:eastAsia="宋体" w:hAnsi="Times New Roman" w:cs="Times New Roman"/>
          <w:spacing w:val="-1"/>
        </w:rPr>
        <w:t>指部门用一般公共预算财政拨款安排的因公出</w:t>
      </w:r>
      <w:r w:rsidRPr="00E73BCF">
        <w:rPr>
          <w:rFonts w:ascii="Times New Roman" w:eastAsia="宋体" w:hAnsi="Times New Roman" w:cs="Times New Roman"/>
          <w:spacing w:val="-56"/>
        </w:rPr>
        <w:t>国</w:t>
      </w:r>
      <w:r w:rsidRPr="00E73BCF">
        <w:rPr>
          <w:rFonts w:ascii="Times New Roman" w:eastAsia="宋体" w:hAnsi="Times New Roman" w:cs="Times New Roman"/>
        </w:rPr>
        <w:t>（境</w:t>
      </w:r>
      <w:r w:rsidRPr="00E73BCF">
        <w:rPr>
          <w:rFonts w:ascii="Times New Roman" w:eastAsia="宋体" w:hAnsi="Times New Roman" w:cs="Times New Roman"/>
          <w:spacing w:val="-56"/>
        </w:rPr>
        <w:t>）</w:t>
      </w:r>
      <w:r w:rsidRPr="00E73BCF">
        <w:rPr>
          <w:rFonts w:ascii="Times New Roman" w:eastAsia="宋体" w:hAnsi="Times New Roman" w:cs="Times New Roman"/>
          <w:spacing w:val="-11"/>
        </w:rPr>
        <w:t>费、公务用车购置及运行维护费和公务接待费。其中，</w:t>
      </w:r>
      <w:r w:rsidRPr="00E73BCF">
        <w:rPr>
          <w:rFonts w:ascii="Times New Roman" w:eastAsia="宋体" w:hAnsi="Times New Roman" w:cs="Times New Roman"/>
          <w:spacing w:val="-11"/>
        </w:rPr>
        <w:t xml:space="preserve"> </w:t>
      </w:r>
      <w:r w:rsidRPr="00E73BCF">
        <w:rPr>
          <w:rFonts w:ascii="Times New Roman" w:eastAsia="宋体" w:hAnsi="Times New Roman" w:cs="Times New Roman"/>
          <w:spacing w:val="-10"/>
        </w:rPr>
        <w:t>因公出国</w:t>
      </w:r>
      <w:r w:rsidRPr="00E73BCF">
        <w:rPr>
          <w:rFonts w:ascii="Times New Roman" w:eastAsia="宋体" w:hAnsi="Times New Roman" w:cs="Times New Roman"/>
        </w:rPr>
        <w:t>（境</w:t>
      </w:r>
      <w:r w:rsidRPr="00E73BCF">
        <w:rPr>
          <w:rFonts w:ascii="Times New Roman" w:eastAsia="宋体" w:hAnsi="Times New Roman" w:cs="Times New Roman"/>
          <w:spacing w:val="-39"/>
        </w:rPr>
        <w:t>）</w:t>
      </w:r>
      <w:r w:rsidRPr="00E73BCF">
        <w:rPr>
          <w:rFonts w:ascii="Times New Roman" w:eastAsia="宋体" w:hAnsi="Times New Roman" w:cs="Times New Roman"/>
          <w:spacing w:val="-5"/>
        </w:rPr>
        <w:t>费反映单位公务出国</w:t>
      </w:r>
      <w:r w:rsidRPr="00E73BCF">
        <w:rPr>
          <w:rFonts w:ascii="Times New Roman" w:eastAsia="宋体" w:hAnsi="Times New Roman" w:cs="Times New Roman"/>
        </w:rPr>
        <w:t>（境</w:t>
      </w:r>
      <w:r w:rsidRPr="00E73BCF">
        <w:rPr>
          <w:rFonts w:ascii="Times New Roman" w:eastAsia="宋体" w:hAnsi="Times New Roman" w:cs="Times New Roman"/>
          <w:spacing w:val="-39"/>
        </w:rPr>
        <w:t>）</w:t>
      </w:r>
      <w:r w:rsidRPr="00E73BCF">
        <w:rPr>
          <w:rFonts w:ascii="Times New Roman" w:eastAsia="宋体" w:hAnsi="Times New Roman" w:cs="Times New Roman"/>
          <w:spacing w:val="-9"/>
        </w:rPr>
        <w:t>的住宿费、旅费、伙</w:t>
      </w:r>
      <w:r w:rsidRPr="00E73BCF">
        <w:rPr>
          <w:rFonts w:ascii="Times New Roman" w:eastAsia="宋体" w:hAnsi="Times New Roman" w:cs="Times New Roman"/>
          <w:spacing w:val="-18"/>
        </w:rPr>
        <w:t>食补助费、杂费、培训费等支出；公务用车购置及运行维护费反</w:t>
      </w:r>
      <w:r w:rsidRPr="00E73BCF">
        <w:rPr>
          <w:rFonts w:ascii="Times New Roman" w:eastAsia="宋体" w:hAnsi="Times New Roman" w:cs="Times New Roman"/>
          <w:spacing w:val="-26"/>
        </w:rPr>
        <w:t>映单位公务用车购置费、燃料费、维修费、过路过桥费、保险费、</w:t>
      </w:r>
      <w:r w:rsidRPr="00E73BCF">
        <w:rPr>
          <w:rFonts w:ascii="Times New Roman" w:eastAsia="宋体" w:hAnsi="Times New Roman" w:cs="Times New Roman"/>
        </w:rPr>
        <w:t>安全奖励费用等支出；公务接待费反映单位按规定开支的各类公务接待（含外宾接待）支出。</w:t>
      </w:r>
    </w:p>
    <w:p w:rsidR="00934350" w:rsidRPr="00E73BCF" w:rsidRDefault="00E73BCF">
      <w:pPr>
        <w:pStyle w:val="a3"/>
        <w:spacing w:line="256" w:lineRule="auto"/>
        <w:ind w:left="109" w:right="264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spacing w:val="-19"/>
        </w:rPr>
        <w:t>八、机关运行经费：</w:t>
      </w:r>
      <w:r w:rsidRPr="00E73BCF">
        <w:rPr>
          <w:rFonts w:ascii="Times New Roman" w:eastAsia="宋体" w:hAnsi="Times New Roman" w:cs="Times New Roman"/>
          <w:spacing w:val="-15"/>
        </w:rPr>
        <w:t>指行政单位</w:t>
      </w:r>
      <w:r w:rsidRPr="00E73BCF">
        <w:rPr>
          <w:rFonts w:ascii="Times New Roman" w:eastAsia="宋体" w:hAnsi="Times New Roman" w:cs="Times New Roman"/>
        </w:rPr>
        <w:t>（含参照公务员法管理的事业单位</w:t>
      </w:r>
      <w:r w:rsidRPr="00E73BCF">
        <w:rPr>
          <w:rFonts w:ascii="Times New Roman" w:eastAsia="宋体" w:hAnsi="Times New Roman" w:cs="Times New Roman"/>
          <w:spacing w:val="-70"/>
        </w:rPr>
        <w:t>）</w:t>
      </w:r>
      <w:r w:rsidRPr="00E73BCF">
        <w:rPr>
          <w:rFonts w:ascii="Times New Roman" w:eastAsia="宋体" w:hAnsi="Times New Roman" w:cs="Times New Roman"/>
          <w:spacing w:val="-1"/>
        </w:rPr>
        <w:t>使用一般公共预算安排的基本支出中的日常公用经费支出，</w:t>
      </w:r>
      <w:r w:rsidRPr="00E73BCF">
        <w:rPr>
          <w:rFonts w:ascii="Times New Roman" w:eastAsia="宋体" w:hAnsi="Times New Roman" w:cs="Times New Roman"/>
          <w:spacing w:val="-1"/>
        </w:rPr>
        <w:t xml:space="preserve"> </w:t>
      </w:r>
      <w:r w:rsidRPr="00E73BCF">
        <w:rPr>
          <w:rFonts w:ascii="Times New Roman" w:eastAsia="宋体" w:hAnsi="Times New Roman" w:cs="Times New Roman"/>
          <w:spacing w:val="-17"/>
        </w:rPr>
        <w:t>包括办公及印刷费、邮电费、差旅费、会议费、福利费、日常维</w:t>
      </w:r>
      <w:r w:rsidRPr="00E73BCF">
        <w:rPr>
          <w:rFonts w:ascii="Times New Roman" w:eastAsia="宋体" w:hAnsi="Times New Roman" w:cs="Times New Roman"/>
          <w:spacing w:val="-19"/>
        </w:rPr>
        <w:t>修费、专用材料及一般设备购置费、办公用房水电费、办公用房</w:t>
      </w:r>
      <w:r w:rsidRPr="00E73BCF">
        <w:rPr>
          <w:rFonts w:ascii="Times New Roman" w:eastAsia="宋体" w:hAnsi="Times New Roman" w:cs="Times New Roman"/>
        </w:rPr>
        <w:t>取暖费、办公用房物业管理费、公务用车运行维护费及其他费用等。</w:t>
      </w:r>
    </w:p>
    <w:p w:rsidR="00934350" w:rsidRPr="00E73BCF" w:rsidRDefault="00E73BCF">
      <w:pPr>
        <w:pStyle w:val="5"/>
        <w:spacing w:line="514" w:lineRule="exact"/>
        <w:rPr>
          <w:rFonts w:ascii="Times New Roman" w:eastAsia="宋体" w:hAnsi="Times New Roman" w:cs="Times New Roman"/>
        </w:rPr>
      </w:pPr>
      <w:r w:rsidRPr="00E73BCF">
        <w:rPr>
          <w:rFonts w:ascii="Times New Roman" w:eastAsia="宋体" w:hAnsi="Times New Roman" w:cs="Times New Roman"/>
          <w:i w:val="0"/>
          <w:sz w:val="32"/>
        </w:rPr>
        <w:t>（</w:t>
      </w:r>
      <w:r w:rsidRPr="00E73BCF">
        <w:rPr>
          <w:rFonts w:ascii="Times New Roman" w:eastAsia="宋体" w:hAnsi="Times New Roman" w:cs="Times New Roman"/>
        </w:rPr>
        <w:t>各部门应根据公开预算表中对应的经费情况进行名词解释，</w:t>
      </w:r>
    </w:p>
    <w:p w:rsidR="00934350" w:rsidRPr="00E73BCF" w:rsidRDefault="00E73BCF">
      <w:pPr>
        <w:spacing w:before="11"/>
        <w:ind w:left="109"/>
        <w:rPr>
          <w:rFonts w:ascii="Times New Roman" w:eastAsia="宋体" w:hAnsi="Times New Roman" w:cs="Times New Roman"/>
          <w:sz w:val="32"/>
        </w:rPr>
      </w:pPr>
      <w:r w:rsidRPr="00E73BCF">
        <w:rPr>
          <w:rFonts w:ascii="Times New Roman" w:eastAsia="宋体" w:hAnsi="Times New Roman" w:cs="Times New Roman"/>
          <w:i/>
          <w:sz w:val="33"/>
        </w:rPr>
        <w:t>对未涉及的名词可以删除</w:t>
      </w:r>
      <w:r w:rsidRPr="00E73BCF">
        <w:rPr>
          <w:rFonts w:ascii="Times New Roman" w:eastAsia="宋体" w:hAnsi="Times New Roman" w:cs="Times New Roman"/>
          <w:sz w:val="32"/>
        </w:rPr>
        <w:t>）</w:t>
      </w:r>
    </w:p>
    <w:sectPr w:rsidR="00934350" w:rsidRPr="00E73BCF">
      <w:pgSz w:w="11910" w:h="16840"/>
      <w:pgMar w:top="150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2A" w:rsidRDefault="000E702A" w:rsidP="00E73BCF">
      <w:r>
        <w:separator/>
      </w:r>
    </w:p>
  </w:endnote>
  <w:endnote w:type="continuationSeparator" w:id="0">
    <w:p w:rsidR="000E702A" w:rsidRDefault="000E702A" w:rsidP="00E7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charset w:val="86"/>
    <w:family w:val="script"/>
    <w:pitch w:val="default"/>
    <w:sig w:usb0="00000000" w:usb1="38CF7CFA" w:usb2="00082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algun Gothic Semilight"/>
    <w:charset w:val="86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2A" w:rsidRDefault="000E702A" w:rsidP="00E73BCF">
      <w:r>
        <w:separator/>
      </w:r>
    </w:p>
  </w:footnote>
  <w:footnote w:type="continuationSeparator" w:id="0">
    <w:p w:rsidR="000E702A" w:rsidRDefault="000E702A" w:rsidP="00E7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590" w:hanging="4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46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3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9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6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3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99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33" w:hanging="481"/>
      </w:pPr>
      <w:rPr>
        <w:rFonts w:hint="default"/>
        <w:lang w:val="zh-CN" w:eastAsia="zh-CN" w:bidi="zh-CN"/>
      </w:rPr>
    </w:lvl>
  </w:abstractNum>
  <w:abstractNum w:abstractNumId="1" w15:restartNumberingAfterBreak="0">
    <w:nsid w:val="B0F1ACD9"/>
    <w:multiLevelType w:val="multilevel"/>
    <w:tmpl w:val="B0F1ACD9"/>
    <w:lvl w:ilvl="0">
      <w:start w:val="1"/>
      <w:numFmt w:val="decimal"/>
      <w:lvlText w:val="（%1）"/>
      <w:lvlJc w:val="left"/>
      <w:pPr>
        <w:ind w:left="109" w:hanging="801"/>
        <w:jc w:val="left"/>
      </w:pPr>
      <w:rPr>
        <w:rFonts w:ascii="方正仿宋_GBK" w:eastAsia="方正仿宋_GBK" w:hAnsi="方正仿宋_GBK" w:cs="方正仿宋_GBK" w:hint="default"/>
        <w:spacing w:val="-128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6" w:hanging="8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33" w:hanging="8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49" w:hanging="8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6" w:hanging="8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3" w:hanging="8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9" w:hanging="8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16" w:hanging="8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33" w:hanging="801"/>
      </w:pPr>
      <w:rPr>
        <w:rFonts w:hint="default"/>
        <w:lang w:val="zh-CN" w:eastAsia="zh-CN" w:bidi="zh-CN"/>
      </w:rPr>
    </w:lvl>
  </w:abstractNum>
  <w:abstractNum w:abstractNumId="2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09" w:hanging="481"/>
        <w:jc w:val="left"/>
      </w:pPr>
      <w:rPr>
        <w:rFonts w:ascii="Times New Roman" w:eastAsia="Times New Roman" w:hAnsi="Times New Roman" w:cs="Times New Roman" w:hint="default"/>
        <w:spacing w:val="-34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64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93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9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86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3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79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2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3" w:hanging="481"/>
      </w:pPr>
      <w:rPr>
        <w:rFonts w:hint="default"/>
        <w:lang w:val="zh-CN" w:eastAsia="zh-CN" w:bidi="zh-CN"/>
      </w:rPr>
    </w:lvl>
  </w:abstractNum>
  <w:abstractNum w:abstractNumId="3" w15:restartNumberingAfterBreak="0">
    <w:nsid w:val="0E640482"/>
    <w:multiLevelType w:val="multilevel"/>
    <w:tmpl w:val="0E640482"/>
    <w:lvl w:ilvl="0">
      <w:start w:val="1"/>
      <w:numFmt w:val="decimal"/>
      <w:lvlText w:val="（%1）"/>
      <w:lvlJc w:val="left"/>
      <w:pPr>
        <w:ind w:left="109" w:hanging="803"/>
        <w:jc w:val="left"/>
      </w:pPr>
      <w:rPr>
        <w:rFonts w:ascii="方正仿宋_GBK" w:eastAsia="方正仿宋_GBK" w:hAnsi="方正仿宋_GBK" w:cs="方正仿宋_GBK" w:hint="default"/>
        <w:spacing w:val="-15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6" w:hanging="8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33" w:hanging="8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49" w:hanging="8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6" w:hanging="8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3" w:hanging="8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9" w:hanging="8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16" w:hanging="8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33" w:hanging="803"/>
      </w:pPr>
      <w:rPr>
        <w:rFonts w:hint="default"/>
        <w:lang w:val="zh-CN" w:eastAsia="zh-CN" w:bidi="zh-CN"/>
      </w:rPr>
    </w:lvl>
  </w:abstractNum>
  <w:abstractNum w:abstractNumId="4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109" w:hanging="481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33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49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6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9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1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33" w:hanging="481"/>
      </w:pPr>
      <w:rPr>
        <w:rFonts w:hint="default"/>
        <w:lang w:val="zh-CN" w:eastAsia="zh-CN" w:bidi="zh-CN"/>
      </w:rPr>
    </w:lvl>
  </w:abstractNum>
  <w:abstractNum w:abstractNumId="5" w15:restartNumberingAfterBreak="0">
    <w:nsid w:val="4C1BAE26"/>
    <w:multiLevelType w:val="multilevel"/>
    <w:tmpl w:val="4C1BAE26"/>
    <w:lvl w:ilvl="0">
      <w:start w:val="1"/>
      <w:numFmt w:val="decimal"/>
      <w:lvlText w:val="（%1）"/>
      <w:lvlJc w:val="left"/>
      <w:pPr>
        <w:ind w:left="109" w:hanging="803"/>
        <w:jc w:val="left"/>
      </w:pPr>
      <w:rPr>
        <w:rFonts w:ascii="方正仿宋_GBK" w:eastAsia="方正仿宋_GBK" w:hAnsi="方正仿宋_GBK" w:cs="方正仿宋_GBK" w:hint="default"/>
        <w:spacing w:val="-24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6" w:hanging="8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33" w:hanging="8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49" w:hanging="8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6" w:hanging="8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3" w:hanging="8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9" w:hanging="8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16" w:hanging="8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33" w:hanging="803"/>
      </w:pPr>
      <w:rPr>
        <w:rFonts w:hint="default"/>
        <w:lang w:val="zh-CN" w:eastAsia="zh-CN" w:bidi="zh-CN"/>
      </w:rPr>
    </w:lvl>
  </w:abstractNum>
  <w:abstractNum w:abstractNumId="6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590" w:hanging="4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46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3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9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6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3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99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33" w:hanging="48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50"/>
    <w:rsid w:val="00043B24"/>
    <w:rsid w:val="000E702A"/>
    <w:rsid w:val="0043071A"/>
    <w:rsid w:val="00632C76"/>
    <w:rsid w:val="00932E40"/>
    <w:rsid w:val="00934350"/>
    <w:rsid w:val="00AC0162"/>
    <w:rsid w:val="00E73BCF"/>
    <w:rsid w:val="217632B6"/>
    <w:rsid w:val="468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7CDD3"/>
  <w15:docId w15:val="{3626C867-6530-49F3-B143-DF018F54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865" w:lineRule="exact"/>
      <w:outlineLvl w:val="0"/>
    </w:pPr>
    <w:rPr>
      <w:rFonts w:ascii="方正小标宋_GBK" w:eastAsia="方正小标宋_GBK" w:hAnsi="方正小标宋_GBK" w:cs="方正小标宋_GBK"/>
      <w:sz w:val="52"/>
      <w:szCs w:val="52"/>
    </w:rPr>
  </w:style>
  <w:style w:type="paragraph" w:styleId="2">
    <w:name w:val="heading 2"/>
    <w:basedOn w:val="a"/>
    <w:next w:val="a"/>
    <w:uiPriority w:val="1"/>
    <w:qFormat/>
    <w:pPr>
      <w:spacing w:line="734" w:lineRule="exact"/>
      <w:ind w:right="13"/>
      <w:jc w:val="center"/>
      <w:outlineLvl w:val="1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3">
    <w:name w:val="heading 3"/>
    <w:basedOn w:val="a"/>
    <w:next w:val="a"/>
    <w:uiPriority w:val="1"/>
    <w:qFormat/>
    <w:pPr>
      <w:ind w:left="1"/>
      <w:jc w:val="center"/>
      <w:outlineLvl w:val="2"/>
    </w:pPr>
    <w:rPr>
      <w:rFonts w:ascii="方正小标宋_GBK" w:eastAsia="方正小标宋_GBK" w:hAnsi="方正小标宋_GBK" w:cs="方正小标宋_GBK"/>
      <w:sz w:val="40"/>
      <w:szCs w:val="40"/>
    </w:rPr>
  </w:style>
  <w:style w:type="paragraph" w:styleId="4">
    <w:name w:val="heading 4"/>
    <w:basedOn w:val="a"/>
    <w:next w:val="a"/>
    <w:uiPriority w:val="1"/>
    <w:qFormat/>
    <w:pPr>
      <w:jc w:val="center"/>
      <w:outlineLvl w:val="3"/>
    </w:pPr>
    <w:rPr>
      <w:rFonts w:ascii="方正小标宋_GBK" w:eastAsia="方正小标宋_GBK" w:hAnsi="方正小标宋_GBK" w:cs="方正小标宋_GBK"/>
      <w:sz w:val="36"/>
      <w:szCs w:val="36"/>
    </w:rPr>
  </w:style>
  <w:style w:type="paragraph" w:styleId="5">
    <w:name w:val="heading 5"/>
    <w:basedOn w:val="a"/>
    <w:next w:val="a"/>
    <w:uiPriority w:val="1"/>
    <w:qFormat/>
    <w:pPr>
      <w:ind w:left="109"/>
      <w:outlineLvl w:val="4"/>
    </w:pPr>
    <w:rPr>
      <w:i/>
      <w:sz w:val="33"/>
      <w:szCs w:val="33"/>
    </w:rPr>
  </w:style>
  <w:style w:type="paragraph" w:styleId="6">
    <w:name w:val="heading 6"/>
    <w:basedOn w:val="a"/>
    <w:next w:val="a"/>
    <w:uiPriority w:val="1"/>
    <w:qFormat/>
    <w:pPr>
      <w:ind w:left="763" w:hanging="481"/>
      <w:outlineLvl w:val="5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9"/>
    </w:pPr>
  </w:style>
  <w:style w:type="paragraph" w:customStyle="1" w:styleId="TableParagraph">
    <w:name w:val="Table Paragraph"/>
    <w:basedOn w:val="a"/>
    <w:uiPriority w:val="1"/>
    <w:qFormat/>
    <w:pPr>
      <w:spacing w:before="25"/>
    </w:pPr>
    <w:rPr>
      <w:rFonts w:ascii="宋体" w:eastAsia="宋体" w:hAnsi="宋体" w:cs="宋体"/>
    </w:rPr>
  </w:style>
  <w:style w:type="paragraph" w:styleId="a5">
    <w:name w:val="header"/>
    <w:basedOn w:val="a"/>
    <w:link w:val="a6"/>
    <w:rsid w:val="00E7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73BCF"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paragraph" w:styleId="a7">
    <w:name w:val="footer"/>
    <w:basedOn w:val="a"/>
    <w:link w:val="a8"/>
    <w:rsid w:val="00E73B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73BCF"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paragraph" w:styleId="a9">
    <w:name w:val="Balloon Text"/>
    <w:basedOn w:val="a"/>
    <w:link w:val="aa"/>
    <w:rsid w:val="00E73BCF"/>
    <w:rPr>
      <w:sz w:val="18"/>
      <w:szCs w:val="18"/>
    </w:rPr>
  </w:style>
  <w:style w:type="character" w:customStyle="1" w:styleId="aa">
    <w:name w:val="批注框文本 字符"/>
    <w:basedOn w:val="a0"/>
    <w:link w:val="a9"/>
    <w:rsid w:val="00E73BCF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</dc:title>
  <dc:creator>陈长军(本处室套红)</dc:creator>
  <cp:lastModifiedBy>惠乐成</cp:lastModifiedBy>
  <cp:revision>3</cp:revision>
  <cp:lastPrinted>2021-01-21T00:57:00Z</cp:lastPrinted>
  <dcterms:created xsi:type="dcterms:W3CDTF">2021-01-21T02:15:00Z</dcterms:created>
  <dcterms:modified xsi:type="dcterms:W3CDTF">2021-01-21T02:16:00Z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ÿþ¹eckýVEŒ⁄ech Y thV </vt:lpwstr>
  </property>
  <property fmtid="{D5CDD505-2E9C-101B-9397-08002B2CF9AE}" pid="4" name="LastSaved">
    <vt:filetime>2021-01-08T00:00:00Z</vt:filetime>
  </property>
  <property fmtid="{D5CDD505-2E9C-101B-9397-08002B2CF9AE}" pid="5" name="KSOProductBuildVer">
    <vt:lpwstr>2052-11.1.0.10314</vt:lpwstr>
  </property>
</Properties>
</file>