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</w:rPr>
      </w:pPr>
      <w:r>
        <w:rPr>
          <w:rFonts w:ascii="华文中宋" w:hAnsi="华文中宋" w:eastAsia="华文中宋"/>
          <w:b/>
          <w:sz w:val="44"/>
        </w:rPr>
        <w:t>昆山市设有发热门诊的医疗机构信息</w:t>
      </w:r>
    </w:p>
    <w:tbl>
      <w:tblPr>
        <w:tblStyle w:val="2"/>
        <w:tblW w:w="12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6611"/>
        <w:gridCol w:w="4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661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医疗机构名称</w:t>
            </w:r>
          </w:p>
        </w:tc>
        <w:tc>
          <w:tcPr>
            <w:tcW w:w="4857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昆山市第一人民医院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昆山市前进西路91号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昆山市中医医院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昆山市朝阳路189号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昆山市第三人民医院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昆山市紫竹路615号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昆山市第四人民医院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昆山市陆家镇镇北路21号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昆山市第五人民医院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昆山市千灯镇少卿东路32号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昆山市第六人民医院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昆山市张浦镇茶风街2号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昆山市锦溪人民医院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昆山市锦溪镇长寿东路800号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昆山市中西医结合医院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昆山市花桥经济开发区金城路1号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昆山市精神卫生中心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昆山市巴城镇祖冲之中路2139号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85" w:type="dxa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66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昆山宗仁卿纪念医院</w:t>
            </w:r>
          </w:p>
        </w:tc>
        <w:tc>
          <w:tcPr>
            <w:tcW w:w="48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昆山市前进东路999号</w:t>
            </w:r>
          </w:p>
        </w:tc>
      </w:tr>
    </w:tbl>
    <w:p/>
    <w:sectPr>
      <w:pgSz w:w="16838" w:h="11906" w:orient="landscape"/>
      <w:pgMar w:top="1587" w:right="2098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A4836"/>
    <w:rsid w:val="08F72329"/>
    <w:rsid w:val="158B2E59"/>
    <w:rsid w:val="160A4836"/>
    <w:rsid w:val="60FF39C3"/>
    <w:rsid w:val="620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2021-01-13T02:00:00Z</dcterms:created>
  <dc:creator>user</dc:creator>
  <cp:lastModifiedBy>user</cp:lastModifiedBy>
  <dcterms:modified xsi:type="dcterms:W3CDTF">2021-01-13T05:51:55Z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