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B67A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600" w:lineRule="exact"/>
        <w:ind w:left="195" w:leftChars="0" w:hanging="195" w:hangingChars="61"/>
        <w:jc w:val="left"/>
        <w:textAlignment w:val="center"/>
        <w:rPr>
          <w:rFonts w:hint="eastAsia" w:ascii="方正仿宋_GBK" w:hAnsi="方正仿宋_GBK" w:eastAsia="方正仿宋_GBK" w:cs="方正仿宋_GBK"/>
          <w:b/>
          <w:bCs w:val="0"/>
          <w:sz w:val="36"/>
          <w:szCs w:val="36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021C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default" w:ascii="方正仿宋_GBK" w:hAnsi="方正仿宋_GBK" w:eastAsia="方正仿宋_GBK" w:cs="方正仿宋_GBK"/>
          <w:b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昆山市科技创业孵化载体绩效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奖励申请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tbl>
      <w:tblPr>
        <w:tblStyle w:val="4"/>
        <w:tblpPr w:leftFromText="180" w:rightFromText="180" w:vertAnchor="text" w:horzAnchor="page" w:tblpXSpec="center" w:tblpY="249"/>
        <w:tblOverlap w:val="never"/>
        <w:tblW w:w="91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1455"/>
        <w:gridCol w:w="1530"/>
        <w:gridCol w:w="1154"/>
        <w:gridCol w:w="1156"/>
        <w:gridCol w:w="750"/>
        <w:gridCol w:w="14"/>
        <w:gridCol w:w="1988"/>
      </w:tblGrid>
      <w:tr w14:paraId="31CEF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00" w:type="dxa"/>
            <w:gridSpan w:val="2"/>
            <w:noWrap w:val="0"/>
            <w:vAlign w:val="center"/>
          </w:tcPr>
          <w:p w14:paraId="6381FFC9">
            <w:pPr>
              <w:autoSpaceDE w:val="0"/>
              <w:autoSpaceDN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载体名称</w:t>
            </w:r>
          </w:p>
        </w:tc>
        <w:tc>
          <w:tcPr>
            <w:tcW w:w="4590" w:type="dxa"/>
            <w:gridSpan w:val="4"/>
            <w:noWrap w:val="0"/>
            <w:vAlign w:val="center"/>
          </w:tcPr>
          <w:p w14:paraId="4603C6B7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002" w:type="dxa"/>
            <w:gridSpan w:val="2"/>
            <w:noWrap w:val="0"/>
            <w:vAlign w:val="center"/>
          </w:tcPr>
          <w:p w14:paraId="1B7EDE2C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申请</w:t>
            </w: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奖励金额</w:t>
            </w:r>
          </w:p>
          <w:p w14:paraId="20EA84BB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总计</w:t>
            </w: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（万元）</w:t>
            </w:r>
          </w:p>
        </w:tc>
      </w:tr>
      <w:tr w14:paraId="23039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00" w:type="dxa"/>
            <w:gridSpan w:val="2"/>
            <w:noWrap w:val="0"/>
            <w:vAlign w:val="center"/>
          </w:tcPr>
          <w:p w14:paraId="1C40341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运营机构</w:t>
            </w:r>
            <w:r>
              <w:rPr>
                <w:rFonts w:hint="eastAsia" w:cs="Times New Roman"/>
                <w:b w:val="0"/>
                <w:bCs/>
                <w:sz w:val="21"/>
                <w:szCs w:val="21"/>
                <w:lang w:eastAsia="zh-CN"/>
              </w:rPr>
              <w:t>（盖章）</w:t>
            </w:r>
          </w:p>
        </w:tc>
        <w:tc>
          <w:tcPr>
            <w:tcW w:w="4590" w:type="dxa"/>
            <w:gridSpan w:val="4"/>
            <w:noWrap w:val="0"/>
            <w:vAlign w:val="center"/>
          </w:tcPr>
          <w:p w14:paraId="7F74200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002" w:type="dxa"/>
            <w:gridSpan w:val="2"/>
            <w:noWrap w:val="0"/>
            <w:vAlign w:val="center"/>
          </w:tcPr>
          <w:p w14:paraId="4C4CE6CB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54A3B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00" w:type="dxa"/>
            <w:gridSpan w:val="2"/>
            <w:noWrap w:val="0"/>
            <w:vAlign w:val="center"/>
          </w:tcPr>
          <w:p w14:paraId="1037BE69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载体运营地址</w:t>
            </w:r>
          </w:p>
        </w:tc>
        <w:tc>
          <w:tcPr>
            <w:tcW w:w="6592" w:type="dxa"/>
            <w:gridSpan w:val="6"/>
            <w:noWrap w:val="0"/>
            <w:vAlign w:val="center"/>
          </w:tcPr>
          <w:p w14:paraId="15962F3A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212F8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600" w:type="dxa"/>
            <w:gridSpan w:val="2"/>
            <w:noWrap w:val="0"/>
            <w:vAlign w:val="center"/>
          </w:tcPr>
          <w:p w14:paraId="52ABACF0">
            <w:pPr>
              <w:autoSpaceDE w:val="0"/>
              <w:autoSpaceDN w:val="0"/>
              <w:jc w:val="center"/>
              <w:rPr>
                <w:rFonts w:hint="eastAsia" w:ascii="Times New Roman" w:hAnsi="Times New Roman" w:eastAsia="宋体" w:cs="Times New Roman"/>
                <w:b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b/>
                <w:bCs w:val="0"/>
                <w:sz w:val="21"/>
                <w:szCs w:val="21"/>
                <w:lang w:eastAsia="zh-CN"/>
              </w:rPr>
              <w:t>项目联系人</w:t>
            </w:r>
          </w:p>
        </w:tc>
        <w:tc>
          <w:tcPr>
            <w:tcW w:w="2684" w:type="dxa"/>
            <w:gridSpan w:val="2"/>
            <w:noWrap w:val="0"/>
            <w:vAlign w:val="center"/>
          </w:tcPr>
          <w:p w14:paraId="58937F8E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1920" w:type="dxa"/>
            <w:gridSpan w:val="3"/>
            <w:noWrap w:val="0"/>
            <w:vAlign w:val="center"/>
          </w:tcPr>
          <w:p w14:paraId="6E9E2463">
            <w:pPr>
              <w:autoSpaceDE w:val="0"/>
              <w:autoSpaceDN w:val="0"/>
              <w:jc w:val="center"/>
              <w:rPr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b/>
                <w:bCs w:val="0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1988" w:type="dxa"/>
            <w:noWrap w:val="0"/>
            <w:vAlign w:val="center"/>
          </w:tcPr>
          <w:p w14:paraId="7ADBC40C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659F7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192" w:type="dxa"/>
            <w:gridSpan w:val="8"/>
            <w:noWrap w:val="0"/>
            <w:vAlign w:val="center"/>
          </w:tcPr>
          <w:p w14:paraId="29A7104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8"/>
                <w:szCs w:val="28"/>
                <w:lang w:val="en-US" w:eastAsia="zh-CN"/>
              </w:rPr>
              <w:t>申请奖励信息</w:t>
            </w:r>
          </w:p>
        </w:tc>
      </w:tr>
      <w:tr w14:paraId="1F1B7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noWrap w:val="0"/>
            <w:vAlign w:val="center"/>
          </w:tcPr>
          <w:p w14:paraId="229A25C4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类别</w:t>
            </w:r>
          </w:p>
        </w:tc>
        <w:tc>
          <w:tcPr>
            <w:tcW w:w="1455" w:type="dxa"/>
            <w:noWrap w:val="0"/>
            <w:vAlign w:val="center"/>
          </w:tcPr>
          <w:p w14:paraId="1AECEB7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项目</w:t>
            </w:r>
          </w:p>
          <w:p w14:paraId="4B455C0C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级别/形式</w:t>
            </w:r>
          </w:p>
        </w:tc>
        <w:tc>
          <w:tcPr>
            <w:tcW w:w="1530" w:type="dxa"/>
            <w:noWrap w:val="0"/>
            <w:vAlign w:val="center"/>
          </w:tcPr>
          <w:p w14:paraId="2F0B744A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申请奖励</w:t>
            </w:r>
          </w:p>
          <w:p w14:paraId="6C1F3EEF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 w14:paraId="206B8B5B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孵育企业名称</w:t>
            </w:r>
          </w:p>
        </w:tc>
        <w:tc>
          <w:tcPr>
            <w:tcW w:w="2752" w:type="dxa"/>
            <w:gridSpan w:val="3"/>
            <w:noWrap w:val="0"/>
            <w:vAlign w:val="center"/>
          </w:tcPr>
          <w:p w14:paraId="7920F717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</w:rPr>
              <w:t>企业地址</w:t>
            </w:r>
          </w:p>
        </w:tc>
      </w:tr>
      <w:tr w14:paraId="3472A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restart"/>
            <w:noWrap w:val="0"/>
            <w:vAlign w:val="center"/>
          </w:tcPr>
          <w:p w14:paraId="7025779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双创人才</w:t>
            </w:r>
          </w:p>
        </w:tc>
        <w:tc>
          <w:tcPr>
            <w:tcW w:w="1455" w:type="dxa"/>
            <w:noWrap w:val="0"/>
            <w:vAlign w:val="center"/>
          </w:tcPr>
          <w:p w14:paraId="23461AE4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如：苏州市级</w:t>
            </w:r>
          </w:p>
        </w:tc>
        <w:tc>
          <w:tcPr>
            <w:tcW w:w="1530" w:type="dxa"/>
            <w:noWrap w:val="0"/>
            <w:vAlign w:val="center"/>
          </w:tcPr>
          <w:p w14:paraId="48C87C5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6D278EB1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XX有限公司</w:t>
            </w:r>
          </w:p>
        </w:tc>
        <w:tc>
          <w:tcPr>
            <w:tcW w:w="2752" w:type="dxa"/>
            <w:gridSpan w:val="3"/>
            <w:noWrap w:val="0"/>
            <w:vAlign w:val="center"/>
          </w:tcPr>
          <w:p w14:paraId="72A3AE07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XX区/镇XX路XX号</w:t>
            </w:r>
          </w:p>
        </w:tc>
      </w:tr>
      <w:tr w14:paraId="4882E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79668977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0D48EDAF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3F455A97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4A52661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0DAB0E7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1E8C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32E4E1FE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AC4D5DB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1FA3885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16C8F52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3E03FAC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0C3BE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1108608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E7ED4FF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0CB5C802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0114C51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63C3F65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19176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restart"/>
            <w:noWrap w:val="0"/>
            <w:vAlign w:val="center"/>
          </w:tcPr>
          <w:p w14:paraId="798228B2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高新技术企业</w:t>
            </w:r>
          </w:p>
        </w:tc>
        <w:tc>
          <w:tcPr>
            <w:tcW w:w="1455" w:type="dxa"/>
            <w:shd w:val="clear" w:color="auto" w:fill="auto"/>
            <w:noWrap w:val="0"/>
            <w:vAlign w:val="center"/>
          </w:tcPr>
          <w:p w14:paraId="73672F3D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如：新认定</w:t>
            </w:r>
          </w:p>
        </w:tc>
        <w:tc>
          <w:tcPr>
            <w:tcW w:w="1530" w:type="dxa"/>
            <w:shd w:val="clear" w:color="auto" w:fill="auto"/>
            <w:noWrap w:val="0"/>
            <w:vAlign w:val="center"/>
          </w:tcPr>
          <w:p w14:paraId="151BDADC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10" w:type="dxa"/>
            <w:gridSpan w:val="2"/>
            <w:shd w:val="clear" w:color="auto" w:fill="auto"/>
            <w:noWrap w:val="0"/>
            <w:vAlign w:val="center"/>
          </w:tcPr>
          <w:p w14:paraId="218C1547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6A2C4CFC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3EF88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24371B02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0DDB95F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  <w:t>如：再次认定</w:t>
            </w:r>
          </w:p>
        </w:tc>
        <w:tc>
          <w:tcPr>
            <w:tcW w:w="1530" w:type="dxa"/>
            <w:noWrap w:val="0"/>
            <w:vAlign w:val="center"/>
          </w:tcPr>
          <w:p w14:paraId="739DE80C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475E8F7C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00134F2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40E9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304F06B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E76F8F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5A9B61E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5F50B35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05F00D9B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77112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27A5749D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0714FD5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4D5FD9C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3DC36CEF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28CB7DE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45C4C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restart"/>
            <w:noWrap w:val="0"/>
            <w:vAlign w:val="center"/>
          </w:tcPr>
          <w:p w14:paraId="0F720F5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eastAsia" w:cs="Times New Roman"/>
                <w:bCs/>
                <w:sz w:val="21"/>
                <w:szCs w:val="21"/>
                <w:lang w:val="en-US" w:eastAsia="zh-CN"/>
              </w:rPr>
              <w:t>首次入选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瞪羚企业</w:t>
            </w:r>
          </w:p>
        </w:tc>
        <w:tc>
          <w:tcPr>
            <w:tcW w:w="1455" w:type="dxa"/>
            <w:noWrap w:val="0"/>
            <w:vAlign w:val="center"/>
          </w:tcPr>
          <w:p w14:paraId="6E6B2FF6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如：苏州市级</w:t>
            </w:r>
          </w:p>
        </w:tc>
        <w:tc>
          <w:tcPr>
            <w:tcW w:w="1530" w:type="dxa"/>
            <w:noWrap w:val="0"/>
            <w:vAlign w:val="center"/>
          </w:tcPr>
          <w:p w14:paraId="74349F2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5C1A3F22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4040181A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793E9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183FF18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0D7D56B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如：</w:t>
            </w:r>
            <w:r>
              <w:rPr>
                <w:rFonts w:hint="eastAsia" w:cs="Times New Roman"/>
                <w:b w:val="0"/>
                <w:bCs/>
                <w:sz w:val="21"/>
                <w:szCs w:val="21"/>
                <w:lang w:val="en-US" w:eastAsia="zh-CN"/>
              </w:rPr>
              <w:t>省级</w:t>
            </w:r>
          </w:p>
        </w:tc>
        <w:tc>
          <w:tcPr>
            <w:tcW w:w="1530" w:type="dxa"/>
            <w:noWrap w:val="0"/>
            <w:vAlign w:val="center"/>
          </w:tcPr>
          <w:p w14:paraId="4E2B0812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385DEE1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4FD997AA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05184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restart"/>
            <w:noWrap w:val="0"/>
            <w:vAlign w:val="center"/>
          </w:tcPr>
          <w:p w14:paraId="2829EC5E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独角兽企业</w:t>
            </w:r>
          </w:p>
        </w:tc>
        <w:tc>
          <w:tcPr>
            <w:tcW w:w="1455" w:type="dxa"/>
            <w:noWrap w:val="0"/>
            <w:vAlign w:val="center"/>
          </w:tcPr>
          <w:p w14:paraId="31830DCD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如：省级</w:t>
            </w:r>
          </w:p>
        </w:tc>
        <w:tc>
          <w:tcPr>
            <w:tcW w:w="1530" w:type="dxa"/>
            <w:noWrap w:val="0"/>
            <w:vAlign w:val="center"/>
          </w:tcPr>
          <w:p w14:paraId="1AE71DEA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47F6839B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4E2B696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42AE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vMerge w:val="continue"/>
            <w:noWrap w:val="0"/>
            <w:vAlign w:val="center"/>
          </w:tcPr>
          <w:p w14:paraId="7D04EE6E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0D394BB9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如：苏州培育</w:t>
            </w:r>
          </w:p>
        </w:tc>
        <w:tc>
          <w:tcPr>
            <w:tcW w:w="1530" w:type="dxa"/>
            <w:noWrap w:val="0"/>
            <w:vAlign w:val="center"/>
          </w:tcPr>
          <w:p w14:paraId="470EB7FB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69E384E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781A501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  <w:tr w14:paraId="45D66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45" w:type="dxa"/>
            <w:noWrap w:val="0"/>
            <w:vAlign w:val="center"/>
          </w:tcPr>
          <w:p w14:paraId="78AC2ECB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上市企业</w:t>
            </w:r>
          </w:p>
        </w:tc>
        <w:tc>
          <w:tcPr>
            <w:tcW w:w="1455" w:type="dxa"/>
            <w:noWrap w:val="0"/>
            <w:vAlign w:val="center"/>
          </w:tcPr>
          <w:p w14:paraId="7FA9D9E0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530" w:type="dxa"/>
            <w:noWrap w:val="0"/>
            <w:vAlign w:val="center"/>
          </w:tcPr>
          <w:p w14:paraId="20937CF9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noWrap w:val="0"/>
            <w:vAlign w:val="center"/>
          </w:tcPr>
          <w:p w14:paraId="2C9EB97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2752" w:type="dxa"/>
            <w:gridSpan w:val="3"/>
            <w:noWrap w:val="0"/>
            <w:vAlign w:val="center"/>
          </w:tcPr>
          <w:p w14:paraId="3A07907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</w:pPr>
          </w:p>
        </w:tc>
      </w:tr>
    </w:tbl>
    <w:p w14:paraId="18ABB4F6">
      <w:pPr>
        <w:autoSpaceDE w:val="0"/>
        <w:autoSpaceDN w:val="0"/>
        <w:ind w:left="-420" w:leftChars="-200" w:firstLine="0" w:firstLineChars="0"/>
        <w:jc w:val="left"/>
        <w:rPr>
          <w:rFonts w:hint="default" w:ascii="Times New Roman" w:hAnsi="Times New Roman" w:eastAsia="仿宋" w:cs="Times New Roman"/>
          <w:bCs/>
          <w:sz w:val="22"/>
          <w:szCs w:val="22"/>
        </w:rPr>
      </w:pPr>
      <w:r>
        <w:rPr>
          <w:rFonts w:hint="default" w:ascii="Times New Roman" w:hAnsi="Times New Roman" w:eastAsia="仿宋" w:cs="Times New Roman"/>
          <w:b/>
          <w:bCs w:val="0"/>
          <w:sz w:val="22"/>
          <w:szCs w:val="22"/>
        </w:rPr>
        <w:t>备注：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1.申请奖励：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依据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孵育企业上年度认定资质，如高企</w:t>
      </w:r>
      <w:r>
        <w:rPr>
          <w:rFonts w:hint="eastAsia" w:eastAsia="仿宋" w:cs="Times New Roman"/>
          <w:bCs/>
          <w:sz w:val="22"/>
          <w:szCs w:val="22"/>
          <w:lang w:eastAsia="zh-CN"/>
        </w:rPr>
        <w:t>新认定</w:t>
      </w:r>
      <w:r>
        <w:rPr>
          <w:rFonts w:hint="eastAsia" w:eastAsia="仿宋" w:cs="Times New Roman"/>
          <w:bCs/>
          <w:sz w:val="22"/>
          <w:szCs w:val="2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万元；每项申请奖励填一条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，行数可续加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；</w:t>
      </w:r>
    </w:p>
    <w:p w14:paraId="23F93CC4">
      <w:pPr>
        <w:numPr>
          <w:ilvl w:val="0"/>
          <w:numId w:val="0"/>
        </w:numPr>
        <w:autoSpaceDE w:val="0"/>
        <w:autoSpaceDN w:val="0"/>
        <w:ind w:left="0" w:leftChars="0" w:firstLine="220" w:firstLineChars="100"/>
        <w:jc w:val="left"/>
        <w:rPr>
          <w:rFonts w:hint="eastAsia" w:eastAsia="仿宋" w:cs="Times New Roman"/>
          <w:bCs/>
          <w:sz w:val="22"/>
          <w:szCs w:val="22"/>
          <w:lang w:eastAsia="zh-CN"/>
        </w:rPr>
      </w:pPr>
      <w:r>
        <w:rPr>
          <w:rFonts w:hint="eastAsia" w:eastAsia="仿宋" w:cs="Times New Roman"/>
          <w:bCs/>
          <w:kern w:val="2"/>
          <w:sz w:val="22"/>
          <w:szCs w:val="22"/>
          <w:lang w:val="en-US" w:eastAsia="zh-CN" w:bidi="ar-SA"/>
        </w:rPr>
        <w:t>2</w:t>
      </w:r>
      <w:r>
        <w:rPr>
          <w:rFonts w:hint="eastAsia" w:ascii="Times New Roman" w:hAnsi="Times New Roman" w:eastAsia="仿宋" w:cs="Times New Roman"/>
          <w:bCs/>
          <w:kern w:val="2"/>
          <w:sz w:val="22"/>
          <w:szCs w:val="22"/>
          <w:lang w:val="en-US" w:eastAsia="zh-CN" w:bidi="ar-SA"/>
        </w:rPr>
        <w:t>.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项目级别：</w:t>
      </w:r>
      <w:r>
        <w:rPr>
          <w:rFonts w:hint="default" w:ascii="Times New Roman" w:hAnsi="Times New Roman" w:eastAsia="仿宋" w:cs="Times New Roman"/>
          <w:b w:val="0"/>
          <w:bCs/>
          <w:sz w:val="22"/>
          <w:szCs w:val="22"/>
          <w:lang w:val="en-US" w:eastAsia="zh-CN"/>
        </w:rPr>
        <w:t>国家级、省级、苏州市级、昆山市级</w:t>
      </w:r>
      <w:r>
        <w:rPr>
          <w:rFonts w:hint="eastAsia" w:eastAsia="仿宋" w:cs="Times New Roman"/>
          <w:bCs/>
          <w:sz w:val="22"/>
          <w:szCs w:val="22"/>
          <w:lang w:eastAsia="zh-CN"/>
        </w:rPr>
        <w:t>；</w:t>
      </w:r>
    </w:p>
    <w:p w14:paraId="5FF4F3DB">
      <w:pPr>
        <w:numPr>
          <w:ilvl w:val="0"/>
          <w:numId w:val="0"/>
        </w:numPr>
        <w:autoSpaceDE w:val="0"/>
        <w:autoSpaceDN w:val="0"/>
        <w:ind w:left="0" w:leftChars="0" w:firstLine="220" w:firstLineChars="100"/>
        <w:jc w:val="left"/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</w:pPr>
      <w:r>
        <w:rPr>
          <w:rFonts w:hint="eastAsia" w:eastAsia="仿宋" w:cs="Times New Roman"/>
          <w:bCs/>
          <w:kern w:val="2"/>
          <w:sz w:val="22"/>
          <w:szCs w:val="22"/>
          <w:lang w:val="en-US" w:eastAsia="zh-CN" w:bidi="ar-SA"/>
        </w:rPr>
        <w:t>3</w:t>
      </w:r>
      <w:r>
        <w:rPr>
          <w:rFonts w:hint="default" w:ascii="Times New Roman" w:hAnsi="Times New Roman" w:eastAsia="仿宋" w:cs="Times New Roman"/>
          <w:bCs/>
          <w:kern w:val="2"/>
          <w:sz w:val="22"/>
          <w:szCs w:val="22"/>
          <w:lang w:val="en-US" w:eastAsia="zh-CN" w:bidi="ar-SA"/>
        </w:rPr>
        <w:t>.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本表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盖章后上传系统。</w:t>
      </w:r>
      <w:bookmarkStart w:id="0" w:name="_GoBack"/>
      <w:bookmarkEnd w:id="0"/>
    </w:p>
    <w:sectPr>
      <w:pgSz w:w="11906" w:h="16838"/>
      <w:pgMar w:top="1417" w:right="1417" w:bottom="1587" w:left="2098" w:header="680" w:footer="124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E6DA3B-557D-4AC2-9750-6C6DE70305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009D934-A66C-40AF-A727-560E69DFDE3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075B71F-226E-41EA-8924-E38FECE57A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E339296-0842-4189-B176-9EBB5E4E8078}"/>
  </w:font>
  <w:font w:name="WPSEMBED5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WRlNzQxYTllYWYyNDQzYjVlYjk5ZDQ1YzhkYmMifQ=="/>
  </w:docVars>
  <w:rsids>
    <w:rsidRoot w:val="00172A27"/>
    <w:rsid w:val="00027C3C"/>
    <w:rsid w:val="00040123"/>
    <w:rsid w:val="00040922"/>
    <w:rsid w:val="00081D5D"/>
    <w:rsid w:val="000A6520"/>
    <w:rsid w:val="000F4178"/>
    <w:rsid w:val="001446D5"/>
    <w:rsid w:val="00172A27"/>
    <w:rsid w:val="001A0628"/>
    <w:rsid w:val="00272435"/>
    <w:rsid w:val="002E7629"/>
    <w:rsid w:val="00345050"/>
    <w:rsid w:val="0040376C"/>
    <w:rsid w:val="005921E0"/>
    <w:rsid w:val="00634A47"/>
    <w:rsid w:val="00856A73"/>
    <w:rsid w:val="0097776D"/>
    <w:rsid w:val="00A66AAD"/>
    <w:rsid w:val="00A913E2"/>
    <w:rsid w:val="00BC3CBA"/>
    <w:rsid w:val="00BD6EE1"/>
    <w:rsid w:val="00C0711B"/>
    <w:rsid w:val="00CF27CE"/>
    <w:rsid w:val="00D06969"/>
    <w:rsid w:val="00D74FC9"/>
    <w:rsid w:val="00DC71B7"/>
    <w:rsid w:val="00DE0A00"/>
    <w:rsid w:val="00E13615"/>
    <w:rsid w:val="00F62173"/>
    <w:rsid w:val="01232DC9"/>
    <w:rsid w:val="018C549E"/>
    <w:rsid w:val="02283F7A"/>
    <w:rsid w:val="04CA4554"/>
    <w:rsid w:val="05CE7667"/>
    <w:rsid w:val="05F824FB"/>
    <w:rsid w:val="06E1241B"/>
    <w:rsid w:val="085D1690"/>
    <w:rsid w:val="086323A9"/>
    <w:rsid w:val="09E55D95"/>
    <w:rsid w:val="0C08525A"/>
    <w:rsid w:val="0F24110D"/>
    <w:rsid w:val="0FC65458"/>
    <w:rsid w:val="12631E22"/>
    <w:rsid w:val="151C3BFA"/>
    <w:rsid w:val="155F5B83"/>
    <w:rsid w:val="15773146"/>
    <w:rsid w:val="17A52A8F"/>
    <w:rsid w:val="18C25B35"/>
    <w:rsid w:val="196C5B8A"/>
    <w:rsid w:val="1AE309CB"/>
    <w:rsid w:val="1C9157A0"/>
    <w:rsid w:val="1CC66919"/>
    <w:rsid w:val="1DF84A4F"/>
    <w:rsid w:val="1E075E82"/>
    <w:rsid w:val="1E3024A0"/>
    <w:rsid w:val="1F4F2A10"/>
    <w:rsid w:val="20DE650D"/>
    <w:rsid w:val="22603DB2"/>
    <w:rsid w:val="249472BE"/>
    <w:rsid w:val="2558727E"/>
    <w:rsid w:val="262C4313"/>
    <w:rsid w:val="26D27249"/>
    <w:rsid w:val="27C52B4D"/>
    <w:rsid w:val="289D01E5"/>
    <w:rsid w:val="2A681232"/>
    <w:rsid w:val="2AC67A3B"/>
    <w:rsid w:val="2B1E5FF4"/>
    <w:rsid w:val="2BB806EB"/>
    <w:rsid w:val="2BFD2672"/>
    <w:rsid w:val="2CAB35E8"/>
    <w:rsid w:val="2EC142DD"/>
    <w:rsid w:val="2ED962FD"/>
    <w:rsid w:val="2FF14A0E"/>
    <w:rsid w:val="2FFE7786"/>
    <w:rsid w:val="34110DC6"/>
    <w:rsid w:val="34456FC9"/>
    <w:rsid w:val="3459118E"/>
    <w:rsid w:val="34AF2198"/>
    <w:rsid w:val="361A07CF"/>
    <w:rsid w:val="376B1EB7"/>
    <w:rsid w:val="377E5397"/>
    <w:rsid w:val="38E603D8"/>
    <w:rsid w:val="39777F08"/>
    <w:rsid w:val="3AED0D00"/>
    <w:rsid w:val="3BB64BF1"/>
    <w:rsid w:val="3C674B5E"/>
    <w:rsid w:val="3ED41958"/>
    <w:rsid w:val="3F56590A"/>
    <w:rsid w:val="3F6E71F8"/>
    <w:rsid w:val="401B29E2"/>
    <w:rsid w:val="40536E9A"/>
    <w:rsid w:val="40581F2C"/>
    <w:rsid w:val="41340FBF"/>
    <w:rsid w:val="41D10249"/>
    <w:rsid w:val="45ED1043"/>
    <w:rsid w:val="463D31E0"/>
    <w:rsid w:val="46967C0E"/>
    <w:rsid w:val="469E0050"/>
    <w:rsid w:val="4745607B"/>
    <w:rsid w:val="474645D7"/>
    <w:rsid w:val="4AD14F9E"/>
    <w:rsid w:val="4BE1181A"/>
    <w:rsid w:val="4C9D782D"/>
    <w:rsid w:val="4E6879C7"/>
    <w:rsid w:val="4FDD2262"/>
    <w:rsid w:val="4FFA4E1A"/>
    <w:rsid w:val="500A01B2"/>
    <w:rsid w:val="516C299A"/>
    <w:rsid w:val="532E7431"/>
    <w:rsid w:val="54613836"/>
    <w:rsid w:val="547C74AB"/>
    <w:rsid w:val="549111C9"/>
    <w:rsid w:val="550C79E3"/>
    <w:rsid w:val="565332B6"/>
    <w:rsid w:val="586E07DE"/>
    <w:rsid w:val="58AD4F99"/>
    <w:rsid w:val="594B0611"/>
    <w:rsid w:val="59DE4A58"/>
    <w:rsid w:val="5B6E3B58"/>
    <w:rsid w:val="5C0437F3"/>
    <w:rsid w:val="5C0B319F"/>
    <w:rsid w:val="5DA46FBF"/>
    <w:rsid w:val="5E95615C"/>
    <w:rsid w:val="5F2E3793"/>
    <w:rsid w:val="5FCC587D"/>
    <w:rsid w:val="60184A7F"/>
    <w:rsid w:val="60653CA7"/>
    <w:rsid w:val="607F001D"/>
    <w:rsid w:val="619B2B92"/>
    <w:rsid w:val="62480137"/>
    <w:rsid w:val="63FD371A"/>
    <w:rsid w:val="65374B6B"/>
    <w:rsid w:val="65C22F87"/>
    <w:rsid w:val="663D78E0"/>
    <w:rsid w:val="67FD4AE3"/>
    <w:rsid w:val="67FE52A7"/>
    <w:rsid w:val="688831D0"/>
    <w:rsid w:val="693C6565"/>
    <w:rsid w:val="6A3356AB"/>
    <w:rsid w:val="6A8814B4"/>
    <w:rsid w:val="6AE0319E"/>
    <w:rsid w:val="6BDE67F6"/>
    <w:rsid w:val="6CF563B1"/>
    <w:rsid w:val="6D800432"/>
    <w:rsid w:val="6E4566D2"/>
    <w:rsid w:val="6F8E3BC4"/>
    <w:rsid w:val="70BF74C3"/>
    <w:rsid w:val="73395F5A"/>
    <w:rsid w:val="73CD19C6"/>
    <w:rsid w:val="73DE39BC"/>
    <w:rsid w:val="74325C44"/>
    <w:rsid w:val="761C0A5E"/>
    <w:rsid w:val="76546C8E"/>
    <w:rsid w:val="771E077E"/>
    <w:rsid w:val="7762031B"/>
    <w:rsid w:val="780E12F8"/>
    <w:rsid w:val="784B112A"/>
    <w:rsid w:val="78A27E89"/>
    <w:rsid w:val="7B997597"/>
    <w:rsid w:val="7BD10037"/>
    <w:rsid w:val="7D600DBC"/>
    <w:rsid w:val="7FA3174E"/>
    <w:rsid w:val="7FF8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 w:locked="1"/>
    <w:lsdException w:unhideWhenUsed="0" w:uiPriority="0" w:semiHidden="0" w:name="heading 2" w:locked="1"/>
    <w:lsdException w:unhideWhenUsed="0" w:uiPriority="0" w:semiHidden="0" w:name="heading 3" w:locked="1"/>
    <w:lsdException w:unhideWhenUsed="0" w:uiPriority="0" w:semiHidden="0" w:name="heading 4" w:locked="1"/>
    <w:lsdException w:unhideWhenUsed="0" w:uiPriority="0" w:semiHidden="0" w:name="heading 5" w:locked="1"/>
    <w:lsdException w:unhideWhenUsed="0" w:uiPriority="0" w:semiHidden="0" w:name="heading 6" w:locked="1"/>
    <w:lsdException w:unhideWhenUsed="0" w:uiPriority="0" w:semiHidden="0" w:name="heading 7" w:locked="1"/>
    <w:lsdException w:unhideWhenUsed="0" w:uiPriority="0" w:semiHidden="0" w:name="heading 8" w:locked="1"/>
    <w:lsdException w:unhideWhenUsed="0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 w:locked="1"/>
    <w:lsdException w:qFormat="1" w:unhideWhenUsed="0" w:uiPriority="99" w:semiHidden="0" w:name="footer" w:locked="1"/>
    <w:lsdException w:unhideWhenUsed="0" w:uiPriority="0" w:semiHidden="0" w:name="index heading"/>
    <w:lsdException w:unhideWhenUsed="0" w:uiPriority="0" w:semiHidden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 w:locked="1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 w:locked="1"/>
    <w:lsdException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9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locked/>
    <w:uiPriority w:val="0"/>
    <w:rPr>
      <w:rFonts w:ascii="Times New Roman" w:hAnsi="Times New Roman" w:eastAsia="宋体" w:cs="Times New Roman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21"/>
    <w:basedOn w:val="6"/>
    <w:qFormat/>
    <w:uiPriority w:val="0"/>
    <w:rPr>
      <w:rFonts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1">
    <w:name w:val="font61"/>
    <w:basedOn w:val="6"/>
    <w:qFormat/>
    <w:uiPriority w:val="0"/>
    <w:rPr>
      <w:rFonts w:ascii="Times New Roman" w:hAnsi="Times New Roman" w:eastAsia="宋体" w:cs="Times New Roman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1602</Words>
  <Characters>1796</Characters>
  <Lines>43</Lines>
  <Paragraphs>12</Paragraphs>
  <TotalTime>6</TotalTime>
  <ScaleCrop>false</ScaleCrop>
  <LinksUpToDate>false</LinksUpToDate>
  <CharactersWithSpaces>1801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2022-08-24T02:32:00Z</dcterms:created>
  <dc:creator>kjj</dc:creator>
  <cp:lastModifiedBy>那就这样吧</cp:lastModifiedBy>
  <cp:lastPrinted>2026-09-14T01:14:00Z</cp:lastPrinted>
  <dcterms:modified xsi:type="dcterms:W3CDTF">2026-09-15T05:36:55Z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6F35DB39A8954AD6BEEA230D9F401557_13</vt:lpwstr>
  </property>
  <property fmtid="{D5CDD505-2E9C-101B-9397-08002B2CF9AE}" pid="4" name="KSOTemplateDocerSaveRecord">
    <vt:lpwstr>eyJoZGlkIjoiMWQ5MTY4OWJjYzUzZDAwZmIxNDcwNzBhYzRhNTFkMGEiLCJ1c2VySWQiOiI3NDU5MTA4MjEifQ==</vt:lpwstr>
  </property>
</Properties>
</file>